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198B" w14:textId="77777777" w:rsidR="002563F7" w:rsidRPr="00123078" w:rsidRDefault="002563F7" w:rsidP="002563F7">
      <w:pPr>
        <w:pStyle w:val="StylZa"/>
      </w:pPr>
      <w:r>
        <w:t>Załącznik nr 1 do SWZ</w:t>
      </w:r>
    </w:p>
    <w:p w14:paraId="746BD610" w14:textId="77777777" w:rsidR="002563F7" w:rsidRPr="00A05DAE" w:rsidRDefault="002563F7" w:rsidP="002563F7">
      <w:pPr>
        <w:pStyle w:val="Styltytuza"/>
      </w:pPr>
      <w: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F0054B" w14:paraId="0D4B8EFA" w14:textId="77777777" w:rsidTr="000F02A3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8002B95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94D210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303F96F8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6B8B429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16E44A3C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kod, miejscowość </w:t>
            </w:r>
          </w:p>
          <w:p w14:paraId="4F00A242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D9C3C" w14:textId="77777777" w:rsidR="002563F7" w:rsidRPr="00F0054B" w:rsidRDefault="002563F7" w:rsidP="000F02A3">
            <w:pPr>
              <w:ind w:right="1064"/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5C83FA19" w14:textId="77777777" w:rsidTr="000F02A3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128F7486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475F6A6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4F93FB03" w14:textId="77777777" w:rsidTr="000F02A3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E1E68F9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F4C4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3255DFF7" w14:textId="77777777" w:rsidTr="000F02A3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B118D02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8DA5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3D45194E" w14:textId="77777777" w:rsidTr="000F02A3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37DC54C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C1CA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6DA4F239" w14:textId="77777777" w:rsidTr="000F02A3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1EE8A4A6" w14:textId="77777777" w:rsidR="002563F7" w:rsidRPr="00F0054B" w:rsidRDefault="002563F7" w:rsidP="000F02A3">
            <w:pPr>
              <w:rPr>
                <w:rFonts w:cs="Arial"/>
                <w:color w:val="FFFFFF"/>
                <w:sz w:val="20"/>
                <w:szCs w:val="20"/>
              </w:rPr>
            </w:pPr>
            <w:r w:rsidRPr="00F0054B">
              <w:rPr>
                <w:rFonts w:cs="Arial"/>
                <w:color w:val="FFFFFF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E012994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477438AD" w14:textId="77777777" w:rsidTr="000F02A3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6BED5E47" w14:textId="77777777" w:rsidR="002563F7" w:rsidRDefault="002563F7" w:rsidP="000F02A3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DB2480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0C46C774" w14:textId="77777777" w:rsidR="002563F7" w:rsidRPr="00F0054B" w:rsidRDefault="002563F7" w:rsidP="000F02A3">
            <w:pPr>
              <w:spacing w:line="240" w:lineRule="auto"/>
              <w:rPr>
                <w:rFonts w:cs="Arial"/>
                <w:color w:val="FFFFFF"/>
                <w:sz w:val="20"/>
                <w:szCs w:val="20"/>
              </w:rPr>
            </w:pPr>
            <w:r w:rsidRPr="006F46C7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5E51C9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0AF2894" w14:textId="77777777" w:rsidR="002563F7" w:rsidRPr="00123078" w:rsidRDefault="002563F7" w:rsidP="002563F7">
      <w:r w:rsidRPr="00123078">
        <w:tab/>
      </w:r>
      <w:r w:rsidRPr="00123078">
        <w:tab/>
      </w:r>
      <w:r w:rsidRPr="00123078">
        <w:tab/>
      </w:r>
      <w:r w:rsidRPr="00123078">
        <w:tab/>
      </w:r>
    </w:p>
    <w:p w14:paraId="6AB48689" w14:textId="77777777" w:rsidR="002563F7" w:rsidRPr="00F972FC" w:rsidRDefault="002563F7" w:rsidP="002563F7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ORLEN Spółka Akcyjna – Oddział Centralny Upstream Polska w Warszawie</w:t>
      </w:r>
    </w:p>
    <w:p w14:paraId="2A9A2EA1" w14:textId="77777777" w:rsidR="002563F7" w:rsidRPr="00F972FC" w:rsidRDefault="002563F7" w:rsidP="002563F7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ul. Marcina Kasprzaka 25</w:t>
      </w:r>
    </w:p>
    <w:p w14:paraId="77FBAFCD" w14:textId="77777777" w:rsidR="002563F7" w:rsidRPr="00F972FC" w:rsidRDefault="002563F7" w:rsidP="002563F7">
      <w:pPr>
        <w:pStyle w:val="Tekstpodstawowy"/>
        <w:tabs>
          <w:tab w:val="left" w:pos="851"/>
        </w:tabs>
        <w:spacing w:after="0" w:line="259" w:lineRule="auto"/>
        <w:ind w:left="4678"/>
        <w:rPr>
          <w:rFonts w:cs="Arial"/>
          <w:b/>
          <w:sz w:val="20"/>
        </w:rPr>
      </w:pPr>
      <w:r w:rsidRPr="00F972FC">
        <w:rPr>
          <w:rFonts w:cs="Arial"/>
          <w:b/>
          <w:sz w:val="20"/>
        </w:rPr>
        <w:t>01-224 Warszawa</w:t>
      </w:r>
    </w:p>
    <w:p w14:paraId="0D943919" w14:textId="77777777" w:rsidR="002563F7" w:rsidRPr="00123078" w:rsidRDefault="002563F7" w:rsidP="002563F7"/>
    <w:p w14:paraId="0A5F1DAC" w14:textId="77777777" w:rsidR="002563F7" w:rsidRPr="00123078" w:rsidRDefault="002563F7" w:rsidP="002563F7">
      <w:pPr>
        <w:jc w:val="center"/>
      </w:pPr>
      <w:r w:rsidRPr="00123078">
        <w:t>O F E R T A</w:t>
      </w:r>
    </w:p>
    <w:p w14:paraId="7E01FBB0" w14:textId="77777777" w:rsidR="002563F7" w:rsidRPr="00B65C31" w:rsidRDefault="002563F7" w:rsidP="002563F7">
      <w:pPr>
        <w:autoSpaceDE w:val="0"/>
        <w:autoSpaceDN w:val="0"/>
        <w:adjustRightInd w:val="0"/>
        <w:spacing w:before="120" w:after="120" w:line="259" w:lineRule="auto"/>
        <w:rPr>
          <w:rFonts w:cs="Arial"/>
          <w:sz w:val="20"/>
          <w:szCs w:val="20"/>
        </w:rPr>
      </w:pPr>
      <w:r w:rsidRPr="00C24A40">
        <w:rPr>
          <w:rFonts w:cs="Arial"/>
          <w:sz w:val="20"/>
          <w:szCs w:val="20"/>
        </w:rPr>
        <w:t>W odpowiedzi na ogłoszenie o zamówieniu w postępowaniu</w:t>
      </w:r>
      <w:r>
        <w:rPr>
          <w:rFonts w:cs="Arial"/>
          <w:sz w:val="20"/>
          <w:szCs w:val="20"/>
        </w:rPr>
        <w:t xml:space="preserve"> </w:t>
      </w:r>
      <w:r w:rsidRPr="00A3351C">
        <w:rPr>
          <w:rFonts w:cs="Arial"/>
          <w:sz w:val="20"/>
          <w:szCs w:val="20"/>
        </w:rPr>
        <w:t xml:space="preserve">niepublicznym prowadzonym </w:t>
      </w:r>
      <w:r w:rsidRPr="00A3351C">
        <w:rPr>
          <w:rFonts w:cs="Arial"/>
          <w:sz w:val="20"/>
          <w:szCs w:val="20"/>
        </w:rPr>
        <w:br/>
        <w:t xml:space="preserve">w trybie </w:t>
      </w:r>
      <w:r>
        <w:rPr>
          <w:rFonts w:cs="Arial"/>
          <w:sz w:val="20"/>
          <w:szCs w:val="20"/>
        </w:rPr>
        <w:t>przetargu nieograniczonego</w:t>
      </w:r>
      <w:r w:rsidRPr="00A3351C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Pr="005F0C3C">
        <w:rPr>
          <w:rFonts w:cs="Arial"/>
          <w:b/>
          <w:sz w:val="20"/>
          <w:szCs w:val="20"/>
        </w:rPr>
        <w:t>przeglądów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>
        <w:rPr>
          <w:rFonts w:cs="Arial"/>
          <w:sz w:val="20"/>
          <w:szCs w:val="20"/>
        </w:rPr>
        <w:t>”</w:t>
      </w:r>
      <w:r w:rsidRPr="00052764">
        <w:rPr>
          <w:rFonts w:cs="Arial"/>
          <w:sz w:val="20"/>
          <w:szCs w:val="20"/>
        </w:rPr>
        <w:t xml:space="preserve">, numer postępowania: </w:t>
      </w:r>
      <w:r>
        <w:rPr>
          <w:rFonts w:cs="Arial"/>
          <w:b/>
          <w:sz w:val="20"/>
          <w:szCs w:val="20"/>
        </w:rPr>
        <w:t>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</w:p>
    <w:p w14:paraId="2D219596" w14:textId="77777777" w:rsidR="002563F7" w:rsidRPr="00123078" w:rsidRDefault="002563F7" w:rsidP="002563F7">
      <w:pPr>
        <w:adjustRightInd w:val="0"/>
        <w:spacing w:after="120"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My niżej podpisani działając w imieniu i na rzecz:</w:t>
      </w:r>
    </w:p>
    <w:p w14:paraId="7C745EB3" w14:textId="77777777" w:rsidR="002563F7" w:rsidRDefault="002563F7" w:rsidP="002563F7">
      <w:pPr>
        <w:adjustRightInd w:val="0"/>
        <w:spacing w:line="259" w:lineRule="auto"/>
        <w:jc w:val="center"/>
        <w:rPr>
          <w:rFonts w:cs="Arial"/>
          <w:sz w:val="20"/>
          <w:szCs w:val="20"/>
        </w:rPr>
      </w:pPr>
    </w:p>
    <w:p w14:paraId="1761F69C" w14:textId="77777777" w:rsidR="002563F7" w:rsidRPr="00123078" w:rsidRDefault="002563F7" w:rsidP="002563F7">
      <w:pPr>
        <w:adjustRightInd w:val="0"/>
        <w:spacing w:line="259" w:lineRule="auto"/>
        <w:rPr>
          <w:rFonts w:cs="Arial"/>
          <w:sz w:val="20"/>
          <w:szCs w:val="20"/>
        </w:rPr>
      </w:pPr>
      <w:r w:rsidRPr="00123078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243E82A2" w14:textId="77777777" w:rsidR="002563F7" w:rsidRPr="00F84422" w:rsidRDefault="002563F7" w:rsidP="002563F7">
      <w:pPr>
        <w:adjustRightInd w:val="0"/>
        <w:spacing w:after="200" w:line="259" w:lineRule="auto"/>
        <w:jc w:val="center"/>
        <w:rPr>
          <w:rFonts w:cs="Arial"/>
          <w:i/>
          <w:iCs/>
          <w:sz w:val="18"/>
          <w:szCs w:val="20"/>
        </w:rPr>
      </w:pPr>
      <w:r w:rsidRPr="00F84422">
        <w:rPr>
          <w:rFonts w:cs="Arial"/>
          <w:i/>
          <w:iCs/>
          <w:sz w:val="18"/>
          <w:szCs w:val="20"/>
        </w:rPr>
        <w:t>(nazwa firmy i dokładny adres Wykonawcy)</w:t>
      </w:r>
    </w:p>
    <w:p w14:paraId="0D265107" w14:textId="77777777" w:rsidR="002563F7" w:rsidRDefault="002563F7" w:rsidP="002563F7">
      <w:pPr>
        <w:shd w:val="clear" w:color="auto" w:fill="FFFFFF"/>
        <w:spacing w:line="259" w:lineRule="auto"/>
        <w:rPr>
          <w:sz w:val="20"/>
        </w:rPr>
      </w:pPr>
      <w:r w:rsidRPr="009B0037">
        <w:rPr>
          <w:sz w:val="20"/>
        </w:rPr>
        <w:t>Ubiegając się o zamówienie oświadczamy, że oferujemy</w:t>
      </w:r>
      <w:r>
        <w:rPr>
          <w:sz w:val="20"/>
        </w:rPr>
        <w:t xml:space="preserve"> następującą cenę za wykonanie przedmiotu zamówienia na warunkach określonych w SWZ:</w:t>
      </w:r>
    </w:p>
    <w:p w14:paraId="11FF3AA9" w14:textId="77777777" w:rsidR="002563F7" w:rsidRDefault="002563F7" w:rsidP="002563F7">
      <w:pPr>
        <w:shd w:val="clear" w:color="auto" w:fill="FFFFFF"/>
        <w:spacing w:line="240" w:lineRule="auto"/>
        <w:rPr>
          <w:bCs/>
          <w:sz w:val="20"/>
        </w:rPr>
      </w:pPr>
    </w:p>
    <w:tbl>
      <w:tblPr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1"/>
        <w:gridCol w:w="4969"/>
      </w:tblGrid>
      <w:tr w:rsidR="002563F7" w:rsidRPr="00D941E9" w14:paraId="2FD2FC1D" w14:textId="77777777" w:rsidTr="000F02A3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12F4" w14:textId="77777777" w:rsidR="002563F7" w:rsidRPr="00087C7C" w:rsidRDefault="002563F7" w:rsidP="000F02A3">
            <w:pPr>
              <w:spacing w:line="240" w:lineRule="auto"/>
              <w:jc w:val="center"/>
              <w:rPr>
                <w:rFonts w:cs="Arial"/>
                <w:b/>
                <w:color w:val="8496B0" w:themeColor="text2" w:themeTint="99"/>
                <w:sz w:val="20"/>
                <w:szCs w:val="22"/>
              </w:rPr>
            </w:pPr>
          </w:p>
          <w:p w14:paraId="7135DEE6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eastAsia="en-US"/>
              </w:rPr>
              <w:t>Cc - Cena całkowita</w:t>
            </w:r>
          </w:p>
          <w:p w14:paraId="3AB5099A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val="cs-CZ" w:eastAsia="x-none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za wykonanie  przeglądów serwisowych</w:t>
            </w:r>
          </w:p>
          <w:p w14:paraId="4E3E3016" w14:textId="77777777" w:rsidR="002563F7" w:rsidRPr="00D941E9" w:rsidRDefault="002563F7" w:rsidP="000F02A3">
            <w:pPr>
              <w:spacing w:line="240" w:lineRule="auto"/>
              <w:jc w:val="center"/>
              <w:rPr>
                <w:rFonts w:cs="Arial"/>
                <w:b/>
                <w:color w:val="8496B0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9F59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szCs w:val="22"/>
                <w:lang w:val="en-US"/>
              </w:rPr>
            </w:pPr>
          </w:p>
          <w:p w14:paraId="7F38ED9F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4600FA3A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lang w:val="en-US"/>
              </w:rPr>
            </w:pP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(należy przepisać cenę netto wskazaną w pkt 1a)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Załącznika nr 5 do SWZ</w:t>
            </w:r>
            <w:r w:rsidRPr="00D941E9">
              <w:rPr>
                <w:rFonts w:eastAsia="Calibri" w:cs="Arial"/>
                <w:i/>
                <w:sz w:val="20"/>
                <w:szCs w:val="20"/>
                <w:lang w:val="cs-CZ" w:eastAsia="x-none"/>
              </w:rPr>
              <w:t>)</w:t>
            </w:r>
          </w:p>
          <w:p w14:paraId="2E8C5A83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lang w:val="en-US"/>
              </w:rPr>
            </w:pPr>
          </w:p>
          <w:p w14:paraId="59792C74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18AB4851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7E020DA9" w14:textId="77777777" w:rsidR="002563F7" w:rsidRPr="00D941E9" w:rsidRDefault="002563F7" w:rsidP="000F02A3">
            <w:pPr>
              <w:spacing w:after="120" w:line="240" w:lineRule="auto"/>
              <w:rPr>
                <w:rFonts w:cs="Arial"/>
                <w:b/>
                <w:color w:val="8496B0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2563F7" w:rsidRPr="00D941E9" w14:paraId="1CBBFFB8" w14:textId="77777777" w:rsidTr="000F02A3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B7C8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 xml:space="preserve">Sn - Stawka roboczogodziny </w:t>
            </w:r>
          </w:p>
          <w:p w14:paraId="517D45ED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naprawy zleconej</w:t>
            </w:r>
          </w:p>
          <w:p w14:paraId="4DF07FDF" w14:textId="77777777" w:rsidR="002563F7" w:rsidRPr="00D941E9" w:rsidRDefault="002563F7" w:rsidP="000F02A3">
            <w:pPr>
              <w:spacing w:line="240" w:lineRule="auto"/>
              <w:jc w:val="center"/>
              <w:rPr>
                <w:rFonts w:cs="Arial"/>
                <w:b/>
                <w:color w:val="8496B0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61A2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58BC529A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lang w:val="en-US"/>
              </w:rPr>
            </w:pPr>
          </w:p>
          <w:p w14:paraId="4BB9B41D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18"/>
                <w:szCs w:val="18"/>
                <w:lang w:val="en-US"/>
              </w:rPr>
            </w:pP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(należy przepisać cenę netto wskazaną w pkt 2a)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Załącznika nr 5 do SWZ)</w:t>
            </w:r>
          </w:p>
          <w:p w14:paraId="2E3F9208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lastRenderedPageBreak/>
              <w:t>VAT ........ %</w:t>
            </w:r>
          </w:p>
          <w:p w14:paraId="57D1FA0C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2D728098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2563F7" w:rsidRPr="00D941E9" w14:paraId="7246D78D" w14:textId="77777777" w:rsidTr="000F02A3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E7AB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lastRenderedPageBreak/>
              <w:t xml:space="preserve">Sd - Stawka ryczałtowa </w:t>
            </w:r>
          </w:p>
          <w:p w14:paraId="0EBD834F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za dojazd</w:t>
            </w:r>
          </w:p>
          <w:p w14:paraId="17632EAA" w14:textId="77777777" w:rsidR="002563F7" w:rsidRPr="00D941E9" w:rsidRDefault="002563F7" w:rsidP="000F02A3">
            <w:pPr>
              <w:spacing w:line="240" w:lineRule="auto"/>
              <w:jc w:val="center"/>
              <w:rPr>
                <w:rFonts w:cs="Arial"/>
                <w:b/>
                <w:color w:val="8496B0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F5BD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lang w:val="en-US"/>
              </w:rPr>
            </w:pPr>
          </w:p>
          <w:p w14:paraId="0D3D4687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02C76DFB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18"/>
                <w:szCs w:val="18"/>
                <w:lang w:val="en-US"/>
              </w:rPr>
            </w:pP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należy przepisać cenę netto wskazaną w pkt 2b)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Załącznika nr 5 do SWZ)</w:t>
            </w:r>
          </w:p>
          <w:p w14:paraId="37D2EDDB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31FBC2D4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226E0873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  <w:tr w:rsidR="002563F7" w:rsidRPr="00D941E9" w14:paraId="4BB33A55" w14:textId="77777777" w:rsidTr="000F02A3">
        <w:trPr>
          <w:trHeight w:val="815"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29C5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 xml:space="preserve">Sp - Stawka roboczogodziny </w:t>
            </w:r>
          </w:p>
          <w:p w14:paraId="73F7339E" w14:textId="77777777" w:rsidR="002563F7" w:rsidRPr="00D941E9" w:rsidRDefault="002563F7" w:rsidP="000F02A3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941E9">
              <w:rPr>
                <w:rFonts w:eastAsia="Calibri" w:cs="Arial"/>
                <w:sz w:val="20"/>
                <w:szCs w:val="20"/>
                <w:lang w:val="cs-CZ" w:eastAsia="x-none"/>
              </w:rPr>
              <w:t>pracy koparki</w:t>
            </w:r>
          </w:p>
          <w:p w14:paraId="6D84386B" w14:textId="77777777" w:rsidR="002563F7" w:rsidRPr="00D941E9" w:rsidRDefault="002563F7" w:rsidP="000F02A3">
            <w:pPr>
              <w:spacing w:line="240" w:lineRule="auto"/>
              <w:jc w:val="center"/>
              <w:rPr>
                <w:rFonts w:cs="Arial"/>
                <w:b/>
                <w:color w:val="8496B0" w:themeColor="text2" w:themeTint="99"/>
                <w:sz w:val="20"/>
                <w:szCs w:val="22"/>
              </w:rPr>
            </w:pPr>
          </w:p>
        </w:tc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632D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266A6408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NETTO</w:t>
            </w:r>
          </w:p>
          <w:p w14:paraId="5A8C409A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18"/>
                <w:szCs w:val="18"/>
                <w:lang w:val="en-US"/>
              </w:rPr>
            </w:pPr>
            <w:r w:rsidRPr="00D941E9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r w:rsidRPr="00D941E9">
              <w:rPr>
                <w:rFonts w:eastAsia="Calibri" w:cs="Arial"/>
                <w:i/>
                <w:sz w:val="18"/>
                <w:szCs w:val="18"/>
                <w:lang w:eastAsia="en-US"/>
              </w:rPr>
              <w:t xml:space="preserve">(należy przepisać cenę netto wskazaną w pkt 2c) </w:t>
            </w:r>
            <w:r w:rsidRPr="00D941E9">
              <w:rPr>
                <w:rFonts w:eastAsia="Calibri" w:cs="Arial"/>
                <w:i/>
                <w:sz w:val="18"/>
                <w:szCs w:val="18"/>
                <w:lang w:val="cs-CZ" w:eastAsia="x-none"/>
              </w:rPr>
              <w:t>Załącznika nr 5 do SWZ)</w:t>
            </w:r>
          </w:p>
          <w:p w14:paraId="5197288A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VAT ........ %</w:t>
            </w:r>
          </w:p>
          <w:p w14:paraId="2EFB12BF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sz w:val="20"/>
                <w:lang w:val="en-US"/>
              </w:rPr>
            </w:pPr>
          </w:p>
          <w:p w14:paraId="710AF057" w14:textId="77777777" w:rsidR="002563F7" w:rsidRPr="00D941E9" w:rsidRDefault="002563F7" w:rsidP="000F02A3">
            <w:pPr>
              <w:spacing w:line="240" w:lineRule="auto"/>
              <w:rPr>
                <w:rFonts w:cs="Arial"/>
                <w:b/>
                <w:color w:val="8496B0" w:themeColor="text2" w:themeTint="99"/>
                <w:sz w:val="20"/>
                <w:szCs w:val="22"/>
                <w:lang w:val="en-US"/>
              </w:rPr>
            </w:pPr>
            <w:r w:rsidRPr="00D941E9">
              <w:rPr>
                <w:rFonts w:cs="Arial"/>
                <w:b/>
                <w:sz w:val="20"/>
                <w:lang w:val="en-US"/>
              </w:rPr>
              <w:t>…………………………….. PLN BRUTTO</w:t>
            </w:r>
          </w:p>
        </w:tc>
      </w:tr>
    </w:tbl>
    <w:p w14:paraId="35D1AB1E" w14:textId="77777777" w:rsidR="002563F7" w:rsidRDefault="002563F7" w:rsidP="002563F7">
      <w:pPr>
        <w:spacing w:line="240" w:lineRule="auto"/>
        <w:rPr>
          <w:rFonts w:cs="Arial"/>
          <w:sz w:val="20"/>
          <w:szCs w:val="20"/>
          <w:lang w:val="x-none" w:eastAsia="x-none"/>
        </w:rPr>
      </w:pPr>
    </w:p>
    <w:p w14:paraId="479E6861" w14:textId="77777777" w:rsidR="002563F7" w:rsidRPr="00D941E9" w:rsidRDefault="002563F7" w:rsidP="002563F7">
      <w:pPr>
        <w:spacing w:line="240" w:lineRule="auto"/>
        <w:rPr>
          <w:rFonts w:cs="Arial"/>
          <w:b/>
          <w:sz w:val="20"/>
          <w:szCs w:val="20"/>
          <w:lang w:val="cs-CZ" w:eastAsia="x-none"/>
        </w:rPr>
      </w:pPr>
      <w:r w:rsidRPr="00D941E9">
        <w:rPr>
          <w:rFonts w:cs="Arial"/>
          <w:sz w:val="20"/>
          <w:szCs w:val="20"/>
          <w:lang w:val="x-none" w:eastAsia="x-none"/>
        </w:rPr>
        <w:t>Powyższ</w:t>
      </w:r>
      <w:r w:rsidRPr="00D941E9">
        <w:rPr>
          <w:rFonts w:cs="Arial"/>
          <w:sz w:val="20"/>
          <w:szCs w:val="20"/>
          <w:lang w:val="cs-CZ" w:eastAsia="x-none"/>
        </w:rPr>
        <w:t>e</w:t>
      </w:r>
      <w:r w:rsidRPr="00D941E9">
        <w:rPr>
          <w:rFonts w:cs="Arial"/>
          <w:sz w:val="20"/>
          <w:szCs w:val="20"/>
          <w:lang w:val="x-none" w:eastAsia="x-none"/>
        </w:rPr>
        <w:t xml:space="preserve"> cen</w:t>
      </w:r>
      <w:r w:rsidRPr="00D941E9">
        <w:rPr>
          <w:rFonts w:cs="Arial"/>
          <w:sz w:val="20"/>
          <w:szCs w:val="20"/>
          <w:lang w:val="cs-CZ" w:eastAsia="x-none"/>
        </w:rPr>
        <w:t>y</w:t>
      </w:r>
      <w:r w:rsidRPr="00D941E9">
        <w:rPr>
          <w:rFonts w:cs="Arial"/>
          <w:sz w:val="20"/>
          <w:szCs w:val="20"/>
          <w:lang w:val="x-none" w:eastAsia="x-none"/>
        </w:rPr>
        <w:t xml:space="preserve"> uwzględnia</w:t>
      </w:r>
      <w:r w:rsidRPr="00D941E9">
        <w:rPr>
          <w:rFonts w:cs="Arial"/>
          <w:sz w:val="20"/>
          <w:szCs w:val="20"/>
          <w:lang w:val="cs-CZ" w:eastAsia="x-none"/>
        </w:rPr>
        <w:t>ją</w:t>
      </w:r>
      <w:r w:rsidRPr="00D941E9">
        <w:rPr>
          <w:rFonts w:cs="Arial"/>
          <w:sz w:val="20"/>
          <w:szCs w:val="20"/>
          <w:lang w:val="x-none" w:eastAsia="x-none"/>
        </w:rPr>
        <w:t xml:space="preserve"> wszelkie koszty związane z realizacją w/w przedmiotu zamówienia</w:t>
      </w:r>
      <w:r w:rsidRPr="00D941E9">
        <w:rPr>
          <w:rFonts w:cs="Arial"/>
          <w:sz w:val="20"/>
          <w:szCs w:val="20"/>
          <w:lang w:val="cs-CZ" w:eastAsia="x-none"/>
        </w:rPr>
        <w:t>.</w:t>
      </w:r>
    </w:p>
    <w:p w14:paraId="231719D9" w14:textId="77777777" w:rsidR="002563F7" w:rsidRPr="005F0C3C" w:rsidRDefault="002563F7" w:rsidP="002563F7">
      <w:pPr>
        <w:spacing w:line="240" w:lineRule="auto"/>
        <w:rPr>
          <w:rFonts w:cs="Arial"/>
          <w:sz w:val="20"/>
          <w:szCs w:val="20"/>
          <w:lang w:eastAsia="x-none"/>
        </w:rPr>
      </w:pPr>
      <w:r w:rsidRPr="00D941E9">
        <w:rPr>
          <w:rFonts w:cs="Arial"/>
          <w:sz w:val="20"/>
          <w:szCs w:val="20"/>
          <w:lang w:val="x-none" w:eastAsia="x-none"/>
        </w:rPr>
        <w:t>Sposób naliczenia podatku VAT jest zgodny z obowiązującymi przepisami.</w:t>
      </w:r>
    </w:p>
    <w:p w14:paraId="48474DAF" w14:textId="77777777" w:rsidR="002563F7" w:rsidRPr="00F45477" w:rsidRDefault="002563F7" w:rsidP="002563F7">
      <w:pPr>
        <w:pStyle w:val="Tekstpodstawowy"/>
        <w:keepLines/>
        <w:spacing w:line="276" w:lineRule="auto"/>
        <w:jc w:val="center"/>
        <w:rPr>
          <w:rFonts w:cs="Arial"/>
          <w:b/>
          <w:color w:val="0070C0"/>
          <w:sz w:val="20"/>
          <w:lang w:val="en-US"/>
        </w:rPr>
      </w:pPr>
    </w:p>
    <w:p w14:paraId="727C00B9" w14:textId="77777777" w:rsidR="002563F7" w:rsidRPr="00123078" w:rsidRDefault="002563F7" w:rsidP="002563F7">
      <w:pPr>
        <w:pStyle w:val="DraftLineWC"/>
        <w:suppressAutoHyphens w:val="0"/>
        <w:spacing w:after="200" w:line="259" w:lineRule="auto"/>
        <w:ind w:firstLine="0"/>
        <w:jc w:val="both"/>
        <w:rPr>
          <w:rFonts w:ascii="Arial" w:hAnsi="Arial" w:cs="Arial"/>
          <w:b/>
        </w:rPr>
      </w:pPr>
      <w:r w:rsidRPr="00123078">
        <w:rPr>
          <w:rFonts w:ascii="Arial" w:hAnsi="Arial" w:cs="Arial"/>
          <w:b/>
        </w:rPr>
        <w:t>Oświadczamy, że:</w:t>
      </w:r>
    </w:p>
    <w:p w14:paraId="1A34A45B" w14:textId="77777777" w:rsidR="002563F7" w:rsidRDefault="002563F7" w:rsidP="002563F7">
      <w:pPr>
        <w:pStyle w:val="Styl1formularz"/>
        <w:spacing w:line="259" w:lineRule="auto"/>
      </w:pPr>
      <w:r>
        <w:t>Z</w:t>
      </w:r>
      <w:r w:rsidRPr="00B22C3E">
        <w:t xml:space="preserve">apoznaliśmy się z treścią </w:t>
      </w:r>
      <w:r>
        <w:t>specyfikacji warunków zamówienia,</w:t>
      </w:r>
      <w:r w:rsidRPr="00B22C3E">
        <w:t xml:space="preserve"> </w:t>
      </w:r>
      <w:r w:rsidRPr="00587480">
        <w:t>a w szczególności z opisem przedmio</w:t>
      </w:r>
      <w:r>
        <w:t xml:space="preserve">tu zamówienia oraz wzorem umowy </w:t>
      </w:r>
      <w:r w:rsidRPr="00B22C3E">
        <w:t>i przyjmujemy je bez zastrzeżeń</w:t>
      </w:r>
      <w:r>
        <w:t>.</w:t>
      </w:r>
    </w:p>
    <w:p w14:paraId="7092074E" w14:textId="77777777" w:rsidR="002563F7" w:rsidRDefault="002563F7" w:rsidP="002563F7">
      <w:pPr>
        <w:pStyle w:val="Styl1formularz"/>
        <w:spacing w:line="259" w:lineRule="auto"/>
      </w:pPr>
      <w:r w:rsidRPr="00B11B7C">
        <w:t>W razie wybrania naszej oferty zobowiązujemy się do podpisania umowy na warunkach zawa</w:t>
      </w:r>
      <w:r>
        <w:t xml:space="preserve">rtych w </w:t>
      </w:r>
      <w:r w:rsidRPr="00B11B7C">
        <w:t>specyfikacji warunków zamówienia w miejscu i terminie wskazanym przez Zamawiającego.</w:t>
      </w:r>
    </w:p>
    <w:p w14:paraId="2D2F29C8" w14:textId="77777777" w:rsidR="002563F7" w:rsidRPr="00B22C3E" w:rsidRDefault="002563F7" w:rsidP="002563F7">
      <w:pPr>
        <w:pStyle w:val="Styl1formularz"/>
        <w:spacing w:line="259" w:lineRule="auto"/>
      </w:pPr>
      <w:r>
        <w:t>Z</w:t>
      </w:r>
      <w:r w:rsidRPr="00B22C3E">
        <w:t>dobyliśmy konieczne informacje potrzebne do prawidłowego przygotowania oferty</w:t>
      </w:r>
      <w:r>
        <w:t>.</w:t>
      </w:r>
    </w:p>
    <w:p w14:paraId="0562AD9C" w14:textId="77777777" w:rsidR="002563F7" w:rsidRPr="00B22C3E" w:rsidRDefault="002563F7" w:rsidP="002563F7">
      <w:pPr>
        <w:pStyle w:val="Styl1formularz"/>
        <w:spacing w:line="259" w:lineRule="auto"/>
      </w:pPr>
      <w:r>
        <w:t>Z</w:t>
      </w:r>
      <w:r w:rsidRPr="00B22C3E">
        <w:t xml:space="preserve">obowiązujemy się do wykonania zamówienia na warunkach i zasadach określonych </w:t>
      </w:r>
      <w:r>
        <w:br/>
      </w:r>
      <w:r w:rsidRPr="00D940AE">
        <w:t xml:space="preserve">przez Zamawiającego </w:t>
      </w:r>
      <w:r w:rsidRPr="00B22C3E">
        <w:t xml:space="preserve">w </w:t>
      </w:r>
      <w:r>
        <w:t>specyfikacji warunków zamówienia.</w:t>
      </w:r>
    </w:p>
    <w:p w14:paraId="35AAE5E1" w14:textId="77777777" w:rsidR="002563F7" w:rsidRDefault="002563F7" w:rsidP="002563F7">
      <w:pPr>
        <w:pStyle w:val="Styl1formularz"/>
        <w:spacing w:line="259" w:lineRule="auto"/>
      </w:pPr>
      <w:r>
        <w:t>A</w:t>
      </w:r>
      <w:r w:rsidRPr="00123078">
        <w:t>kceptujemy wskazany w </w:t>
      </w:r>
      <w:r>
        <w:t>SWZ</w:t>
      </w:r>
      <w:r w:rsidRPr="00123078">
        <w:t xml:space="preserve"> termin związania ofertą</w:t>
      </w:r>
      <w:r>
        <w:t>.</w:t>
      </w:r>
    </w:p>
    <w:p w14:paraId="7841C905" w14:textId="77777777" w:rsidR="002563F7" w:rsidRDefault="002563F7" w:rsidP="002563F7">
      <w:pPr>
        <w:pStyle w:val="Styl1formularz"/>
        <w:spacing w:line="259" w:lineRule="auto"/>
      </w:pPr>
      <w:r>
        <w:t>O</w:t>
      </w:r>
      <w:r w:rsidRPr="00042E1C">
        <w:t>świadczamy, że w przypadku, gdy realizacja prac będzie wymagała udziału Podwykonawców, będziemy w pełni odpowiedzialni za działania lub uchybienia każdego Podwykonawcy, tak jakby to były nasze działania lub uchybienia</w:t>
      </w:r>
      <w:r>
        <w:t>.</w:t>
      </w:r>
    </w:p>
    <w:p w14:paraId="0EC9AE52" w14:textId="77777777" w:rsidR="002563F7" w:rsidRPr="00AF1D9B" w:rsidRDefault="002563F7" w:rsidP="002563F7">
      <w:pPr>
        <w:pStyle w:val="Styl1formularz"/>
        <w:spacing w:after="120" w:line="259" w:lineRule="auto"/>
      </w:pPr>
      <w:r w:rsidRPr="00AF1D9B">
        <w:t>Zakres prac, który zamierzamy wykonać przy udziale podwykonawców:</w:t>
      </w:r>
    </w:p>
    <w:p w14:paraId="6A3129AC" w14:textId="77777777" w:rsidR="002563F7" w:rsidRPr="00AF1D9B" w:rsidRDefault="002563F7" w:rsidP="002563F7">
      <w:pPr>
        <w:pStyle w:val="Styl1formularz"/>
        <w:numPr>
          <w:ilvl w:val="0"/>
          <w:numId w:val="7"/>
        </w:numPr>
        <w:spacing w:before="0" w:line="259" w:lineRule="auto"/>
        <w:ind w:left="720" w:hanging="295"/>
      </w:pPr>
      <w:r w:rsidRPr="00AF1D9B">
        <w:t>..................................................................................</w:t>
      </w:r>
    </w:p>
    <w:p w14:paraId="7B1899ED" w14:textId="77777777" w:rsidR="002563F7" w:rsidRPr="00505554" w:rsidRDefault="002563F7" w:rsidP="002563F7">
      <w:pPr>
        <w:pStyle w:val="Styl1formularz"/>
        <w:numPr>
          <w:ilvl w:val="0"/>
          <w:numId w:val="0"/>
        </w:numPr>
        <w:spacing w:before="0" w:after="120" w:line="259" w:lineRule="auto"/>
        <w:ind w:left="709"/>
        <w:rPr>
          <w:i/>
          <w:sz w:val="18"/>
        </w:rPr>
      </w:pPr>
      <w:r w:rsidRPr="00505554">
        <w:rPr>
          <w:i/>
          <w:iCs/>
          <w:sz w:val="18"/>
        </w:rPr>
        <w:t>(część zamówienia, nazwa podwykonawcy o ile jest znany)</w:t>
      </w:r>
    </w:p>
    <w:p w14:paraId="79D60F42" w14:textId="77777777" w:rsidR="002563F7" w:rsidRPr="00AF1D9B" w:rsidRDefault="002563F7" w:rsidP="002563F7">
      <w:pPr>
        <w:pStyle w:val="Styl1formularz"/>
        <w:numPr>
          <w:ilvl w:val="0"/>
          <w:numId w:val="7"/>
        </w:numPr>
        <w:spacing w:before="0" w:line="259" w:lineRule="auto"/>
        <w:ind w:left="720" w:hanging="295"/>
      </w:pPr>
      <w:r w:rsidRPr="00AF1D9B">
        <w:t>...................................................................................</w:t>
      </w:r>
    </w:p>
    <w:p w14:paraId="2414420D" w14:textId="77777777" w:rsidR="002563F7" w:rsidRPr="00505554" w:rsidRDefault="002563F7" w:rsidP="002563F7">
      <w:pPr>
        <w:pStyle w:val="Styl1formularz"/>
        <w:numPr>
          <w:ilvl w:val="0"/>
          <w:numId w:val="0"/>
        </w:numPr>
        <w:spacing w:before="0" w:line="259" w:lineRule="auto"/>
        <w:ind w:left="709"/>
        <w:rPr>
          <w:i/>
          <w:sz w:val="18"/>
        </w:rPr>
      </w:pPr>
      <w:r w:rsidRPr="00505554">
        <w:rPr>
          <w:bCs/>
          <w:i/>
          <w:iCs/>
          <w:sz w:val="18"/>
        </w:rPr>
        <w:t>(część zamówienia, nazwa podwykonawcy o ile jest znany)</w:t>
      </w:r>
    </w:p>
    <w:p w14:paraId="3836B5EE" w14:textId="77777777" w:rsidR="002563F7" w:rsidRPr="00C713EC" w:rsidRDefault="002563F7" w:rsidP="002563F7">
      <w:pPr>
        <w:pStyle w:val="Styl1formularz"/>
        <w:spacing w:after="120" w:line="259" w:lineRule="auto"/>
      </w:pPr>
      <w:r w:rsidRPr="00C713EC">
        <w:t>Oświadczamy, że*</w:t>
      </w:r>
      <w:r>
        <w:rPr>
          <w:i/>
        </w:rPr>
        <w:t>(wybrać właściwe)</w:t>
      </w:r>
      <w:r w:rsidRPr="00C713EC">
        <w:t>:</w:t>
      </w:r>
    </w:p>
    <w:p w14:paraId="25EE30B2" w14:textId="77777777" w:rsidR="002563F7" w:rsidRPr="00505554" w:rsidRDefault="002563F7" w:rsidP="002563F7">
      <w:pPr>
        <w:spacing w:line="259" w:lineRule="auto"/>
        <w:ind w:left="142"/>
        <w:rPr>
          <w:rFonts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88895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>
        <w:rPr>
          <w:rFonts w:cs="Arial"/>
          <w:sz w:val="20"/>
          <w:szCs w:val="20"/>
          <w:lang w:eastAsia="en-US"/>
        </w:rPr>
        <w:t xml:space="preserve">  </w:t>
      </w:r>
      <w:r w:rsidRPr="00505554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3DCEF036" w14:textId="77777777" w:rsidR="002563F7" w:rsidRPr="007F6E2A" w:rsidRDefault="002563F7" w:rsidP="002563F7">
      <w:pPr>
        <w:pStyle w:val="Styla"/>
        <w:numPr>
          <w:ilvl w:val="0"/>
          <w:numId w:val="10"/>
        </w:numPr>
        <w:spacing w:line="259" w:lineRule="auto"/>
        <w:ind w:left="1134" w:hanging="425"/>
      </w:pPr>
      <w:r w:rsidRPr="007F6E2A">
        <w:t xml:space="preserve">wypełniliśmy obowiązki informacyjne przewidziane w art. 13 lub art. 14 RODO wobec osób fizycznych, od których dane osobowe zostały bezpośrednio lub pośrednio pozyskane w celu ubiegania się o udzielenie zamówienia </w:t>
      </w:r>
      <w:r>
        <w:t>niepublicznego</w:t>
      </w:r>
      <w:r w:rsidRPr="007F6E2A">
        <w:t xml:space="preserve"> w niniejszym post</w:t>
      </w:r>
      <w:r>
        <w:t>ę</w:t>
      </w:r>
      <w:r w:rsidRPr="007F6E2A">
        <w:t>powaniu;</w:t>
      </w:r>
    </w:p>
    <w:p w14:paraId="46E20F66" w14:textId="77777777" w:rsidR="002563F7" w:rsidRPr="007F6E2A" w:rsidRDefault="002563F7" w:rsidP="002563F7">
      <w:pPr>
        <w:pStyle w:val="Styla"/>
        <w:spacing w:line="259" w:lineRule="auto"/>
        <w:ind w:left="1134" w:hanging="425"/>
      </w:pPr>
      <w:r w:rsidRPr="007F6E2A">
        <w:t>poinformowaliśmy wszystkie osoby fizyczne, których dane zostały przekazane Zamawiającemu w</w:t>
      </w:r>
      <w:r>
        <w:t> </w:t>
      </w:r>
      <w:r w:rsidRPr="007F6E2A">
        <w:t>związku z prowadzonym postępowaniem, o przetwarzaniu ich danych osobowych przez Zamawiającego zgodnie z treścią pkt 2</w:t>
      </w:r>
      <w:r>
        <w:t>6</w:t>
      </w:r>
      <w:r w:rsidRPr="007F6E2A">
        <w:t xml:space="preserve"> </w:t>
      </w:r>
      <w:r>
        <w:t>SWZ</w:t>
      </w:r>
      <w:r w:rsidRPr="007F6E2A">
        <w:t>;</w:t>
      </w:r>
    </w:p>
    <w:p w14:paraId="69759657" w14:textId="77777777" w:rsidR="002563F7" w:rsidRDefault="002563F7" w:rsidP="002563F7">
      <w:pPr>
        <w:pStyle w:val="Styla"/>
        <w:spacing w:after="120" w:line="259" w:lineRule="auto"/>
        <w:ind w:left="1134" w:hanging="425"/>
        <w:contextualSpacing w:val="0"/>
      </w:pPr>
      <w:r w:rsidRPr="007F6E2A">
        <w:t>zobowiązujemy się do przekazania informacji, w zakresie, o którym mowa pkt b) powyżej, także osobom których dane zostaną przekazane Zamawiającemu w ww. celu na dalszych etapach postępowania</w:t>
      </w:r>
      <w:r>
        <w:t>;</w:t>
      </w:r>
    </w:p>
    <w:p w14:paraId="5F158316" w14:textId="77777777" w:rsidR="002563F7" w:rsidRPr="00250971" w:rsidRDefault="002563F7" w:rsidP="002563F7">
      <w:pPr>
        <w:pStyle w:val="Akapitzlist"/>
        <w:autoSpaceDE w:val="0"/>
        <w:autoSpaceDN w:val="0"/>
        <w:spacing w:after="120" w:line="259" w:lineRule="auto"/>
        <w:ind w:left="426" w:hanging="284"/>
        <w:rPr>
          <w:rFonts w:eastAsia="Calibri" w:cs="Arial"/>
          <w:color w:val="000000"/>
          <w:sz w:val="20"/>
          <w:szCs w:val="20"/>
        </w:rPr>
      </w:pPr>
      <w:sdt>
        <w:sdtPr>
          <w:rPr>
            <w:rFonts w:cs="Arial"/>
            <w:sz w:val="20"/>
            <w:szCs w:val="20"/>
            <w:lang w:eastAsia="en-US"/>
          </w:rPr>
          <w:id w:val="-1819257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20"/>
              <w:szCs w:val="20"/>
              <w:lang w:eastAsia="en-US"/>
            </w:rPr>
            <w:t>☐</w:t>
          </w:r>
        </w:sdtContent>
      </w:sdt>
      <w:r>
        <w:rPr>
          <w:rFonts w:cs="Arial"/>
          <w:sz w:val="20"/>
          <w:szCs w:val="20"/>
          <w:lang w:eastAsia="en-US"/>
        </w:rPr>
        <w:t xml:space="preserve"> </w:t>
      </w:r>
      <w:r w:rsidRPr="00C023E8">
        <w:rPr>
          <w:rFonts w:cs="Arial"/>
          <w:sz w:val="20"/>
          <w:szCs w:val="20"/>
          <w:lang w:eastAsia="en-US"/>
        </w:rPr>
        <w:t>nie przekazujemy danych osobowych innych ni</w:t>
      </w:r>
      <w:r>
        <w:rPr>
          <w:rFonts w:cs="Arial"/>
          <w:sz w:val="20"/>
          <w:szCs w:val="20"/>
          <w:lang w:eastAsia="en-US"/>
        </w:rPr>
        <w:t xml:space="preserve">ż bezpośrednio nas dotyczących </w:t>
      </w:r>
      <w:r w:rsidRPr="00C023E8">
        <w:rPr>
          <w:rFonts w:cs="Arial"/>
          <w:sz w:val="20"/>
          <w:szCs w:val="20"/>
          <w:lang w:eastAsia="en-US"/>
        </w:rPr>
        <w:t>lub zachodzi wyłączenie stosowania obowiązku informacyjneg</w:t>
      </w:r>
      <w:r>
        <w:rPr>
          <w:rFonts w:cs="Arial"/>
          <w:sz w:val="20"/>
          <w:szCs w:val="20"/>
          <w:lang w:eastAsia="en-US"/>
        </w:rPr>
        <w:t xml:space="preserve">o, stosownie do art. 13 ust. 4 </w:t>
      </w:r>
      <w:r w:rsidRPr="00C023E8">
        <w:rPr>
          <w:rFonts w:cs="Arial"/>
          <w:sz w:val="20"/>
          <w:szCs w:val="20"/>
          <w:lang w:eastAsia="en-US"/>
        </w:rPr>
        <w:t>lub art. 14 ust. 5 RODO</w:t>
      </w:r>
      <w:r>
        <w:rPr>
          <w:rFonts w:cs="Arial"/>
          <w:sz w:val="20"/>
          <w:szCs w:val="20"/>
          <w:lang w:eastAsia="en-US"/>
        </w:rPr>
        <w:t>.</w:t>
      </w:r>
    </w:p>
    <w:p w14:paraId="5752CA04" w14:textId="77777777" w:rsidR="002563F7" w:rsidRDefault="002563F7" w:rsidP="002563F7">
      <w:pPr>
        <w:pStyle w:val="Styl1formularz"/>
        <w:spacing w:line="259" w:lineRule="auto"/>
      </w:pPr>
      <w:r w:rsidRPr="00AE4C01"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</w:t>
      </w:r>
      <w:r>
        <w:t>.</w:t>
      </w:r>
    </w:p>
    <w:p w14:paraId="1E1CF24B" w14:textId="77777777" w:rsidR="002563F7" w:rsidRPr="00AE4C01" w:rsidRDefault="002563F7" w:rsidP="002563F7">
      <w:pPr>
        <w:pStyle w:val="Styl1formularz"/>
        <w:spacing w:line="259" w:lineRule="auto"/>
      </w:pPr>
      <w:r w:rsidRPr="00AE4C01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AE4C01">
        <w:rPr>
          <w:i/>
          <w:color w:val="auto"/>
        </w:rPr>
        <w:t xml:space="preserve">(*niepotrzebne skreślić). </w:t>
      </w:r>
      <w:r w:rsidRPr="00AE4C01">
        <w:rPr>
          <w:color w:val="auto"/>
        </w:rPr>
        <w:t xml:space="preserve">Informacje takie zawarte są na stronach od**……..  do** ……… w pliku/plikach o nazwie ….** </w:t>
      </w:r>
      <w:r w:rsidRPr="00AE4C01">
        <w:rPr>
          <w:i/>
          <w:color w:val="auto"/>
        </w:rPr>
        <w:t>(**wypełnić jeśli dotyczy).</w:t>
      </w:r>
    </w:p>
    <w:p w14:paraId="5787DDDE" w14:textId="77777777" w:rsidR="002563F7" w:rsidRPr="00AE4C01" w:rsidRDefault="002563F7" w:rsidP="002563F7">
      <w:pPr>
        <w:pStyle w:val="Styl1formularz"/>
        <w:spacing w:line="259" w:lineRule="auto"/>
      </w:pPr>
      <w:r w:rsidRPr="00AE4C01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12577773" w14:textId="77777777" w:rsidR="002563F7" w:rsidRPr="00E50C59" w:rsidRDefault="002563F7" w:rsidP="002563F7">
      <w:pPr>
        <w:pStyle w:val="Styl1formularz"/>
        <w:spacing w:after="120" w:line="259" w:lineRule="auto"/>
      </w:pPr>
      <w:r w:rsidRPr="00123078">
        <w:t xml:space="preserve">Wszelką korespondencję  dotyczącą niniejszego </w:t>
      </w:r>
      <w:r>
        <w:t>postępowania</w:t>
      </w:r>
      <w:r w:rsidRPr="00123078">
        <w:t xml:space="preserve"> należy kierować na: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5674"/>
      </w:tblGrid>
      <w:tr w:rsidR="002563F7" w:rsidRPr="00F0054B" w14:paraId="6141A43B" w14:textId="77777777" w:rsidTr="000F02A3">
        <w:trPr>
          <w:jc w:val="right"/>
        </w:trPr>
        <w:tc>
          <w:tcPr>
            <w:tcW w:w="2968" w:type="dxa"/>
          </w:tcPr>
          <w:p w14:paraId="408E3C89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5674" w:type="dxa"/>
          </w:tcPr>
          <w:p w14:paraId="2BB531BB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42A6945A" w14:textId="77777777" w:rsidTr="000F02A3">
        <w:trPr>
          <w:jc w:val="right"/>
        </w:trPr>
        <w:tc>
          <w:tcPr>
            <w:tcW w:w="2968" w:type="dxa"/>
          </w:tcPr>
          <w:p w14:paraId="2E464859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5674" w:type="dxa"/>
          </w:tcPr>
          <w:p w14:paraId="59523ACC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433E35F9" w14:textId="77777777" w:rsidTr="000F02A3">
        <w:trPr>
          <w:jc w:val="right"/>
        </w:trPr>
        <w:tc>
          <w:tcPr>
            <w:tcW w:w="2968" w:type="dxa"/>
          </w:tcPr>
          <w:p w14:paraId="0B961E49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5674" w:type="dxa"/>
          </w:tcPr>
          <w:p w14:paraId="191484FA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48E63329" w14:textId="77777777" w:rsidTr="000F02A3">
        <w:trPr>
          <w:jc w:val="right"/>
        </w:trPr>
        <w:tc>
          <w:tcPr>
            <w:tcW w:w="2968" w:type="dxa"/>
          </w:tcPr>
          <w:p w14:paraId="44A9726A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5674" w:type="dxa"/>
          </w:tcPr>
          <w:p w14:paraId="339727FF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709AEE79" w14:textId="77777777" w:rsidTr="000F02A3">
        <w:trPr>
          <w:trHeight w:val="70"/>
          <w:jc w:val="right"/>
        </w:trPr>
        <w:tc>
          <w:tcPr>
            <w:tcW w:w="2968" w:type="dxa"/>
          </w:tcPr>
          <w:p w14:paraId="42457759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Nr faksu</w:t>
            </w:r>
          </w:p>
        </w:tc>
        <w:tc>
          <w:tcPr>
            <w:tcW w:w="5674" w:type="dxa"/>
          </w:tcPr>
          <w:p w14:paraId="7E0067CC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  <w:tr w:rsidR="002563F7" w:rsidRPr="00F0054B" w14:paraId="094DEFC8" w14:textId="77777777" w:rsidTr="000F02A3">
        <w:trPr>
          <w:jc w:val="right"/>
        </w:trPr>
        <w:tc>
          <w:tcPr>
            <w:tcW w:w="2968" w:type="dxa"/>
          </w:tcPr>
          <w:p w14:paraId="02BB916B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  <w:r w:rsidRPr="00F0054B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5674" w:type="dxa"/>
          </w:tcPr>
          <w:p w14:paraId="70C67A47" w14:textId="77777777" w:rsidR="002563F7" w:rsidRPr="00F0054B" w:rsidRDefault="002563F7" w:rsidP="000F02A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0DF48B20" w14:textId="77777777" w:rsidR="002563F7" w:rsidRDefault="002563F7" w:rsidP="002563F7">
      <w:pPr>
        <w:autoSpaceDE w:val="0"/>
        <w:autoSpaceDN w:val="0"/>
        <w:ind w:left="426"/>
        <w:rPr>
          <w:rFonts w:cs="Arial"/>
          <w:sz w:val="20"/>
          <w:szCs w:val="20"/>
        </w:rPr>
      </w:pPr>
    </w:p>
    <w:p w14:paraId="7989F854" w14:textId="77777777" w:rsidR="002563F7" w:rsidRDefault="002563F7" w:rsidP="002563F7">
      <w:pPr>
        <w:autoSpaceDE w:val="0"/>
        <w:autoSpaceDN w:val="0"/>
        <w:spacing w:after="120" w:line="240" w:lineRule="auto"/>
        <w:rPr>
          <w:rFonts w:cs="Arial"/>
          <w:sz w:val="20"/>
          <w:szCs w:val="20"/>
        </w:rPr>
      </w:pPr>
      <w:r w:rsidRPr="00D975D3">
        <w:rPr>
          <w:rFonts w:cs="Arial"/>
          <w:sz w:val="20"/>
          <w:szCs w:val="20"/>
          <w:u w:val="single"/>
        </w:rPr>
        <w:t>Załączniki do niniejszej oferty</w:t>
      </w:r>
      <w:r w:rsidRPr="001F01E0">
        <w:rPr>
          <w:rFonts w:cs="Arial"/>
          <w:sz w:val="20"/>
          <w:szCs w:val="20"/>
        </w:rPr>
        <w:t xml:space="preserve">: </w:t>
      </w:r>
    </w:p>
    <w:p w14:paraId="3D08A713" w14:textId="77777777" w:rsidR="002563F7" w:rsidRDefault="002563F7" w:rsidP="002563F7">
      <w:pPr>
        <w:pStyle w:val="Akapitzlist"/>
        <w:numPr>
          <w:ilvl w:val="0"/>
          <w:numId w:val="2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0FFE67C9" w14:textId="77777777" w:rsidR="002563F7" w:rsidRPr="001F01E0" w:rsidRDefault="002563F7" w:rsidP="002563F7">
      <w:pPr>
        <w:pStyle w:val="Akapitzlist"/>
        <w:numPr>
          <w:ilvl w:val="0"/>
          <w:numId w:val="2"/>
        </w:numPr>
        <w:autoSpaceDE w:val="0"/>
        <w:autoSpaceDN w:val="0"/>
        <w:spacing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………………………….</w:t>
      </w:r>
    </w:p>
    <w:p w14:paraId="2DE0425E" w14:textId="77777777" w:rsidR="002563F7" w:rsidRDefault="002563F7" w:rsidP="002563F7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p w14:paraId="0F5EDA68" w14:textId="77777777" w:rsidR="002563F7" w:rsidRPr="00D975D3" w:rsidRDefault="002563F7" w:rsidP="002563F7">
      <w:pPr>
        <w:autoSpaceDE w:val="0"/>
        <w:autoSpaceDN w:val="0"/>
        <w:spacing w:line="259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640FA2" w14:paraId="3FF003B0" w14:textId="77777777" w:rsidTr="000F02A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4ED7B7B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A70442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(ych) pełnomocnictwo</w:t>
            </w:r>
          </w:p>
        </w:tc>
        <w:tc>
          <w:tcPr>
            <w:tcW w:w="1291" w:type="pct"/>
            <w:vAlign w:val="center"/>
          </w:tcPr>
          <w:p w14:paraId="535B4B5E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14:paraId="7067247F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F0054B" w14:paraId="1BFD7BB9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75CA51F9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6DB7B1E5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B308285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4F0C0A8C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6801A08" w14:textId="77777777" w:rsidR="002563F7" w:rsidRDefault="002563F7" w:rsidP="002563F7">
      <w:pPr>
        <w:pStyle w:val="StylZa"/>
      </w:pPr>
    </w:p>
    <w:p w14:paraId="5B739D17" w14:textId="77777777" w:rsidR="002563F7" w:rsidRDefault="002563F7" w:rsidP="002563F7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7D5E62AE" w14:textId="77777777" w:rsidR="002563F7" w:rsidRPr="006116C4" w:rsidRDefault="002563F7" w:rsidP="002563F7">
      <w:pPr>
        <w:pStyle w:val="StylZa"/>
        <w:spacing w:after="240" w:line="259" w:lineRule="auto"/>
      </w:pPr>
      <w:r w:rsidRPr="006116C4">
        <w:lastRenderedPageBreak/>
        <w:t xml:space="preserve">Załącznik nr 2 do </w:t>
      </w:r>
      <w:r>
        <w:t>SWZ</w:t>
      </w:r>
    </w:p>
    <w:p w14:paraId="28FC998F" w14:textId="77777777" w:rsidR="002563F7" w:rsidRDefault="002563F7" w:rsidP="002563F7">
      <w:pPr>
        <w:pStyle w:val="Styltytuza"/>
        <w:spacing w:after="240" w:line="259" w:lineRule="auto"/>
      </w:pPr>
    </w:p>
    <w:p w14:paraId="7D9BCF99" w14:textId="77777777" w:rsidR="002563F7" w:rsidRPr="008F3D9B" w:rsidRDefault="002563F7" w:rsidP="002563F7">
      <w:pPr>
        <w:pStyle w:val="Styltytuza"/>
        <w:spacing w:after="240" w:line="259" w:lineRule="auto"/>
      </w:pPr>
      <w:r w:rsidRPr="008F3D9B">
        <w:t>OPIS PRZEDMIOTU ZAMÓWIENIA</w:t>
      </w:r>
    </w:p>
    <w:p w14:paraId="5D7819D1" w14:textId="77777777" w:rsidR="002563F7" w:rsidRDefault="002563F7" w:rsidP="002563F7">
      <w:pPr>
        <w:pStyle w:val="Styltytuza"/>
        <w:spacing w:after="240" w:line="259" w:lineRule="auto"/>
      </w:pPr>
      <w:r w:rsidRPr="008F3D9B">
        <w:t>/w oddzielnym pliku/</w:t>
      </w:r>
    </w:p>
    <w:p w14:paraId="63833CDE" w14:textId="77777777" w:rsidR="002563F7" w:rsidRDefault="002563F7" w:rsidP="002563F7">
      <w:pPr>
        <w:spacing w:line="240" w:lineRule="auto"/>
        <w:jc w:val="left"/>
        <w:rPr>
          <w:rFonts w:eastAsia="Calibri" w:cs="Calibri"/>
          <w:b/>
          <w:sz w:val="20"/>
          <w:szCs w:val="22"/>
          <w:lang w:eastAsia="en-US"/>
        </w:rPr>
      </w:pPr>
      <w:r>
        <w:br w:type="page"/>
      </w:r>
    </w:p>
    <w:p w14:paraId="3CC2F79A" w14:textId="77777777" w:rsidR="002563F7" w:rsidRPr="002A7223" w:rsidRDefault="002563F7" w:rsidP="002563F7">
      <w:pPr>
        <w:pStyle w:val="StylZa"/>
        <w:spacing w:after="240" w:line="259" w:lineRule="auto"/>
      </w:pPr>
      <w:r w:rsidRPr="002A7223">
        <w:lastRenderedPageBreak/>
        <w:t xml:space="preserve">Załącznik nr 3 do </w:t>
      </w:r>
      <w:r>
        <w:t>SWZ</w:t>
      </w:r>
    </w:p>
    <w:p w14:paraId="1EA19874" w14:textId="77777777" w:rsidR="002563F7" w:rsidRDefault="002563F7" w:rsidP="002563F7">
      <w:pPr>
        <w:pStyle w:val="Styltytuza"/>
        <w:spacing w:after="240" w:line="259" w:lineRule="auto"/>
      </w:pPr>
    </w:p>
    <w:p w14:paraId="386254E3" w14:textId="77777777" w:rsidR="002563F7" w:rsidRPr="007925EE" w:rsidRDefault="002563F7" w:rsidP="002563F7">
      <w:pPr>
        <w:pStyle w:val="Styltytuza"/>
        <w:spacing w:after="240" w:line="259" w:lineRule="auto"/>
      </w:pPr>
      <w:r>
        <w:t>WZÓR UMOWY</w:t>
      </w:r>
    </w:p>
    <w:p w14:paraId="2F5F4B87" w14:textId="77777777" w:rsidR="002563F7" w:rsidRDefault="002563F7" w:rsidP="002563F7">
      <w:pPr>
        <w:pStyle w:val="Styltytuza"/>
        <w:spacing w:after="240" w:line="259" w:lineRule="auto"/>
        <w:rPr>
          <w:szCs w:val="20"/>
        </w:rPr>
      </w:pPr>
      <w:r>
        <w:rPr>
          <w:szCs w:val="20"/>
        </w:rPr>
        <w:t>/w oddzielnym pliku/</w:t>
      </w:r>
    </w:p>
    <w:p w14:paraId="75E14352" w14:textId="77777777" w:rsidR="002563F7" w:rsidRDefault="002563F7" w:rsidP="002563F7">
      <w:pPr>
        <w:spacing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br w:type="page"/>
      </w:r>
    </w:p>
    <w:p w14:paraId="5DE0935A" w14:textId="77777777" w:rsidR="002563F7" w:rsidRPr="00FD7E3B" w:rsidRDefault="002563F7" w:rsidP="002563F7">
      <w:pPr>
        <w:pStyle w:val="StylZa"/>
      </w:pPr>
      <w:r>
        <w:lastRenderedPageBreak/>
        <w:t>Załącznik n</w:t>
      </w:r>
      <w:r w:rsidRPr="00FD7E3B">
        <w:t xml:space="preserve">r 4a do SWZ </w:t>
      </w:r>
    </w:p>
    <w:p w14:paraId="0B81D990" w14:textId="77777777" w:rsidR="002563F7" w:rsidRPr="002A44D0" w:rsidRDefault="002563F7" w:rsidP="002563F7">
      <w:pPr>
        <w:pStyle w:val="Styltytuza"/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0" allowOverlap="1" wp14:anchorId="549348C0" wp14:editId="315AD501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5760000" cy="0"/>
                <wp:effectExtent l="0" t="0" r="3175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798A5" id="Łącznik prostoliniowy 6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center;mso-position-horizontal-relative:margin;mso-position-vertical:absolute;mso-position-vertical-relative:text;mso-width-percent:0;mso-height-percent:0;mso-width-relative:page;mso-height-relative:page" from="0,24pt" to="453.5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" o:allowincell="f">
                <w10:wrap anchorx="margin"/>
              </v:line>
            </w:pict>
          </mc:Fallback>
        </mc:AlternateContent>
      </w:r>
      <w:r w:rsidRPr="002A44D0">
        <w:t>Oświadczenie o spełnianiu warunków</w:t>
      </w:r>
      <w:r>
        <w:t xml:space="preserve"> udziału w postępowaniu</w:t>
      </w:r>
      <w:r w:rsidRPr="002A44D0">
        <w:t xml:space="preserve"> </w:t>
      </w:r>
    </w:p>
    <w:p w14:paraId="0F841214" w14:textId="77777777" w:rsidR="002563F7" w:rsidRPr="00D91BDA" w:rsidRDefault="002563F7" w:rsidP="002563F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686709" w14:paraId="351CCE8D" w14:textId="77777777" w:rsidTr="000F02A3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8B6358C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6131231C" w14:textId="77777777" w:rsidR="002563F7" w:rsidRPr="00686709" w:rsidRDefault="002563F7" w:rsidP="000F02A3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563F7" w:rsidRPr="00686709" w14:paraId="04C0F261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D2CC7D9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29FB9465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3378A1E3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35E747F9" w14:textId="77777777" w:rsidR="002563F7" w:rsidRPr="00686709" w:rsidRDefault="002563F7" w:rsidP="000F02A3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791F1B52" w14:textId="77777777" w:rsidR="002563F7" w:rsidRPr="00686709" w:rsidRDefault="002563F7" w:rsidP="002563F7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39681FD0" w14:textId="77777777" w:rsidR="002563F7" w:rsidRDefault="002563F7" w:rsidP="002563F7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Pr="005F0C3C">
        <w:rPr>
          <w:rFonts w:cs="Arial"/>
          <w:b/>
          <w:sz w:val="20"/>
          <w:szCs w:val="20"/>
        </w:rPr>
        <w:t>przeglądów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</w:p>
    <w:p w14:paraId="6A992E53" w14:textId="77777777" w:rsidR="002563F7" w:rsidRPr="002A44D0" w:rsidRDefault="002563F7" w:rsidP="002563F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ascii="Arial" w:hAnsi="Arial" w:cs="Arial"/>
          <w:b w:val="0"/>
          <w:bCs w:val="0"/>
          <w:color w:val="auto"/>
          <w:sz w:val="20"/>
          <w:szCs w:val="20"/>
        </w:rPr>
        <w:t>o</w:t>
      </w:r>
      <w:r w:rsidRPr="002A44D0">
        <w:rPr>
          <w:rFonts w:ascii="Arial" w:hAnsi="Arial" w:cs="Arial"/>
          <w:b w:val="0"/>
          <w:bCs w:val="0"/>
          <w:color w:val="auto"/>
          <w:sz w:val="20"/>
          <w:szCs w:val="20"/>
        </w:rPr>
        <w:t>świadczamy że:</w:t>
      </w:r>
    </w:p>
    <w:p w14:paraId="11931619" w14:textId="77777777" w:rsidR="002563F7" w:rsidRPr="00A3351C" w:rsidRDefault="002563F7" w:rsidP="002563F7">
      <w:pPr>
        <w:pStyle w:val="xl114"/>
        <w:numPr>
          <w:ilvl w:val="0"/>
          <w:numId w:val="4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52C37ECB" w14:textId="77777777" w:rsidR="002563F7" w:rsidRPr="00A3351C" w:rsidRDefault="002563F7" w:rsidP="002563F7">
      <w:pPr>
        <w:pStyle w:val="xl114"/>
        <w:numPr>
          <w:ilvl w:val="0"/>
          <w:numId w:val="4"/>
        </w:numPr>
        <w:spacing w:before="120" w:beforeAutospacing="0" w:after="0" w:afterAutospacing="0" w:line="259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</w:t>
      </w:r>
      <w:r w:rsidRPr="00095615">
        <w:rPr>
          <w:rFonts w:ascii="Arial" w:hAnsi="Arial" w:cs="Arial"/>
          <w:b w:val="0"/>
          <w:iCs/>
          <w:color w:val="auto"/>
          <w:sz w:val="20"/>
          <w:szCs w:val="20"/>
        </w:rPr>
        <w:t xml:space="preserve">zdolność techniczną lub zawodową tj.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niezbędną wiedzę i doświadczenie</w:t>
      </w:r>
      <w:r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>posiada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potencjał techniczny, a także dysponuje</w:t>
      </w:r>
      <w:r>
        <w:rPr>
          <w:rFonts w:ascii="Arial" w:hAnsi="Arial" w:cs="Arial"/>
          <w:b w:val="0"/>
          <w:iCs/>
          <w:color w:val="auto"/>
          <w:sz w:val="20"/>
          <w:szCs w:val="20"/>
        </w:rPr>
        <w:t>my</w:t>
      </w:r>
      <w:r w:rsidRPr="00A3351C">
        <w:rPr>
          <w:rFonts w:ascii="Arial" w:hAnsi="Arial" w:cs="Arial"/>
          <w:b w:val="0"/>
          <w:iCs/>
          <w:color w:val="auto"/>
          <w:sz w:val="20"/>
          <w:szCs w:val="20"/>
        </w:rPr>
        <w:t xml:space="preserve"> osobami zdolnymi do wykonania przedmiotu zamówienia,</w:t>
      </w:r>
    </w:p>
    <w:p w14:paraId="30E4170D" w14:textId="77777777" w:rsidR="002563F7" w:rsidRDefault="002563F7" w:rsidP="002563F7">
      <w:pPr>
        <w:pStyle w:val="xl114"/>
        <w:numPr>
          <w:ilvl w:val="0"/>
          <w:numId w:val="4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59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i</w:t>
      </w:r>
      <w:r w:rsidRPr="00A3351C">
        <w:rPr>
          <w:rFonts w:ascii="Arial" w:hAnsi="Arial" w:cs="Arial"/>
          <w:b w:val="0"/>
          <w:bCs w:val="0"/>
          <w:color w:val="auto"/>
          <w:sz w:val="20"/>
          <w:szCs w:val="20"/>
        </w:rPr>
        <w:t xml:space="preserve"> ekonomicznej zap</w:t>
      </w:r>
      <w:r>
        <w:rPr>
          <w:rFonts w:ascii="Arial" w:hAnsi="Arial" w:cs="Arial"/>
          <w:b w:val="0"/>
          <w:bCs w:val="0"/>
          <w:color w:val="auto"/>
          <w:sz w:val="20"/>
          <w:szCs w:val="20"/>
        </w:rPr>
        <w:t>ewniającej wykonanie zamówienia.</w:t>
      </w:r>
    </w:p>
    <w:p w14:paraId="39551761" w14:textId="77777777" w:rsidR="002563F7" w:rsidRDefault="002563F7" w:rsidP="002563F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640FA2" w14:paraId="57D6ED07" w14:textId="77777777" w:rsidTr="000F02A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06EACEC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0EC948F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(ych) pełnomocnictwo</w:t>
            </w:r>
          </w:p>
        </w:tc>
        <w:tc>
          <w:tcPr>
            <w:tcW w:w="1291" w:type="pct"/>
            <w:vAlign w:val="center"/>
          </w:tcPr>
          <w:p w14:paraId="0F0BD59E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14:paraId="540ED38F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F0054B" w14:paraId="639517DC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6B50000E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71F031B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7BC723E8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21B97A49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9C14EDA" w14:textId="77777777" w:rsidR="002563F7" w:rsidRDefault="002563F7" w:rsidP="002563F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p w14:paraId="37FAEBAB" w14:textId="77777777" w:rsidR="002563F7" w:rsidRDefault="002563F7" w:rsidP="002563F7">
      <w:pPr>
        <w:pStyle w:val="StylZa"/>
      </w:pPr>
      <w:r>
        <w:br w:type="page"/>
      </w:r>
      <w:r>
        <w:lastRenderedPageBreak/>
        <w:t xml:space="preserve">Załącznik nr 4b do SWZ </w:t>
      </w:r>
    </w:p>
    <w:p w14:paraId="302FDD3B" w14:textId="77777777" w:rsidR="002563F7" w:rsidRPr="002A44D0" w:rsidRDefault="002563F7" w:rsidP="002563F7">
      <w:pPr>
        <w:pStyle w:val="Styltytuza"/>
        <w:rPr>
          <w:caps/>
        </w:rPr>
      </w:pPr>
      <w:r>
        <w:rPr>
          <w:noProof/>
          <w:lang w:eastAsia="pl-PL"/>
        </w:rPr>
        <mc:AlternateContent>
          <mc:Choice Requires="wps">
            <w:drawing>
              <wp:anchor distT="4294967289" distB="4294967289" distL="114300" distR="114300" simplePos="0" relativeHeight="251660288" behindDoc="0" locked="0" layoutInCell="1" allowOverlap="1" wp14:anchorId="04AA4662" wp14:editId="135AC7DD">
                <wp:simplePos x="0" y="0"/>
                <wp:positionH relativeFrom="margin">
                  <wp:align>right</wp:align>
                </wp:positionH>
                <wp:positionV relativeFrom="paragraph">
                  <wp:posOffset>284480</wp:posOffset>
                </wp:positionV>
                <wp:extent cx="5749200" cy="0"/>
                <wp:effectExtent l="0" t="0" r="23495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C4F8F" id="Łącznik prostoliniowy 5" o:spid="_x0000_s1026" style="position:absolute;flip:y;z-index:251660288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from="401.5pt,22.4pt" to="854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">
                <w10:wrap anchorx="margin"/>
              </v:line>
            </w:pict>
          </mc:Fallback>
        </mc:AlternateContent>
      </w:r>
      <w:r w:rsidRPr="002A44D0">
        <w:t>Oświadczenie o niepodleganiu wykluczeniu</w:t>
      </w:r>
      <w:r>
        <w:t xml:space="preserve"> z postępowania</w:t>
      </w:r>
    </w:p>
    <w:p w14:paraId="3746FFAB" w14:textId="77777777" w:rsidR="002563F7" w:rsidRPr="002A44D0" w:rsidRDefault="002563F7" w:rsidP="002563F7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686709" w14:paraId="5B3F5D91" w14:textId="77777777" w:rsidTr="000F02A3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39CB17CA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3F5C83F6" w14:textId="77777777" w:rsidR="002563F7" w:rsidRPr="00686709" w:rsidRDefault="002563F7" w:rsidP="000F02A3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563F7" w:rsidRPr="00686709" w14:paraId="6B4FDBE4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8F55E6A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833E112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294E6434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3F66F19D" w14:textId="77777777" w:rsidR="002563F7" w:rsidRPr="00686709" w:rsidRDefault="002563F7" w:rsidP="000F02A3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71B39B15" w14:textId="77777777" w:rsidR="002563F7" w:rsidRPr="00686709" w:rsidRDefault="002563F7" w:rsidP="002563F7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2516C25" w14:textId="77777777" w:rsidR="002563F7" w:rsidRPr="00E50C59" w:rsidRDefault="002563F7" w:rsidP="002563F7">
      <w:pPr>
        <w:pStyle w:val="Nagwek"/>
        <w:spacing w:after="200"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</w:t>
      </w:r>
      <w:r w:rsidRPr="00C1339B">
        <w:rPr>
          <w:rFonts w:cs="Arial"/>
          <w:sz w:val="20"/>
          <w:szCs w:val="20"/>
        </w:rPr>
        <w:t xml:space="preserve">zamówieniu 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Pr="005F0C3C">
        <w:rPr>
          <w:rFonts w:cs="Arial"/>
          <w:b/>
          <w:sz w:val="20"/>
          <w:szCs w:val="20"/>
        </w:rPr>
        <w:t>przeglądów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</w:p>
    <w:p w14:paraId="58AE7020" w14:textId="77777777" w:rsidR="002563F7" w:rsidRPr="002A44D0" w:rsidRDefault="002563F7" w:rsidP="002563F7">
      <w:pPr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oraz przyjmując do wiadomości, że z postępowania o udzielenie </w:t>
      </w:r>
      <w:r>
        <w:rPr>
          <w:rFonts w:cs="Arial"/>
          <w:sz w:val="20"/>
          <w:szCs w:val="20"/>
        </w:rPr>
        <w:t>z</w:t>
      </w:r>
      <w:r w:rsidRPr="002A44D0">
        <w:rPr>
          <w:rFonts w:cs="Arial"/>
          <w:sz w:val="20"/>
          <w:szCs w:val="20"/>
        </w:rPr>
        <w:t xml:space="preserve">amówienia </w:t>
      </w:r>
      <w:r w:rsidRPr="002A44D0">
        <w:rPr>
          <w:rFonts w:cs="Arial"/>
          <w:bCs/>
          <w:sz w:val="20"/>
          <w:szCs w:val="20"/>
        </w:rPr>
        <w:t>wyklucza się</w:t>
      </w:r>
      <w:r w:rsidRPr="002A44D0">
        <w:rPr>
          <w:rFonts w:cs="Arial"/>
          <w:sz w:val="20"/>
          <w:szCs w:val="20"/>
        </w:rPr>
        <w:t>:</w:t>
      </w:r>
    </w:p>
    <w:p w14:paraId="37106DAB" w14:textId="77777777" w:rsidR="002563F7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 xml:space="preserve">Wykonawców, którzy w ciągu ostatnich trzech lat przed wszczęciem postępowania wyrządzili szkodę </w:t>
      </w:r>
      <w:r>
        <w:rPr>
          <w:rFonts w:cs="Arial"/>
          <w:sz w:val="20"/>
          <w:szCs w:val="20"/>
        </w:rPr>
        <w:t>Zespołowi</w:t>
      </w:r>
      <w:r w:rsidRPr="00C77586">
        <w:rPr>
          <w:rFonts w:cs="Arial"/>
          <w:sz w:val="20"/>
          <w:szCs w:val="20"/>
        </w:rPr>
        <w:t xml:space="preserve"> Oddziałów </w:t>
      </w:r>
      <w:r w:rsidRPr="00981A5F">
        <w:rPr>
          <w:rFonts w:cs="Arial"/>
          <w:sz w:val="20"/>
          <w:szCs w:val="20"/>
        </w:rPr>
        <w:t>Upstream Polska ORLEN Spółka Akcyjna z siedzibą w Warszawie</w:t>
      </w:r>
      <w:r w:rsidRPr="00C7758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lub Spółce Zależnej</w:t>
      </w:r>
      <w:r w:rsidRPr="002B1AC9">
        <w:rPr>
          <w:rFonts w:cs="Arial"/>
          <w:sz w:val="20"/>
          <w:szCs w:val="20"/>
        </w:rPr>
        <w:t xml:space="preserve">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</w:t>
      </w:r>
      <w:r>
        <w:rPr>
          <w:rFonts w:cs="Arial"/>
          <w:sz w:val="20"/>
          <w:szCs w:val="20"/>
        </w:rPr>
        <w:t>.</w:t>
      </w:r>
    </w:p>
    <w:p w14:paraId="0C4BFE22" w14:textId="77777777" w:rsidR="002563F7" w:rsidRPr="00EE4672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EE4672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</w:t>
      </w:r>
      <w:r>
        <w:rPr>
          <w:rFonts w:cs="Arial"/>
          <w:sz w:val="20"/>
          <w:szCs w:val="20"/>
        </w:rPr>
        <w:t>.</w:t>
      </w:r>
    </w:p>
    <w:p w14:paraId="5A611CFE" w14:textId="77777777" w:rsidR="002563F7" w:rsidRPr="002B1AC9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14:paraId="5AA2106B" w14:textId="77777777" w:rsidR="002563F7" w:rsidRPr="002B1AC9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</w:t>
      </w:r>
      <w:r>
        <w:rPr>
          <w:rFonts w:cs="Arial"/>
          <w:sz w:val="20"/>
          <w:szCs w:val="20"/>
        </w:rPr>
        <w:t>.</w:t>
      </w:r>
    </w:p>
    <w:p w14:paraId="165CB20A" w14:textId="77777777" w:rsidR="002563F7" w:rsidRPr="002B1AC9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</w:t>
      </w:r>
      <w:r>
        <w:rPr>
          <w:rFonts w:cs="Arial"/>
          <w:sz w:val="20"/>
          <w:szCs w:val="20"/>
        </w:rPr>
        <w:t>.</w:t>
      </w:r>
    </w:p>
    <w:p w14:paraId="7D26E2F3" w14:textId="77777777" w:rsidR="002563F7" w:rsidRPr="002B1AC9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>
        <w:rPr>
          <w:rFonts w:cs="Arial"/>
          <w:sz w:val="20"/>
          <w:szCs w:val="20"/>
        </w:rPr>
        <w:t xml:space="preserve">. </w:t>
      </w:r>
      <w:r w:rsidRPr="002B1AC9">
        <w:rPr>
          <w:rFonts w:cs="Arial"/>
          <w:sz w:val="20"/>
          <w:szCs w:val="20"/>
        </w:rPr>
        <w:t>5, jeżeli podmiot zbiorowy nie wdrożył środków naprawczych i prewencyjnych (self-cleaning)</w:t>
      </w:r>
      <w:r>
        <w:rPr>
          <w:rFonts w:cs="Arial"/>
          <w:sz w:val="20"/>
          <w:szCs w:val="20"/>
        </w:rPr>
        <w:t>.</w:t>
      </w:r>
    </w:p>
    <w:p w14:paraId="57DD82C1" w14:textId="77777777" w:rsidR="002563F7" w:rsidRPr="002B1AC9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będących adresatami lub zarządzanych przez adresatów lub powiązanych z</w:t>
      </w:r>
      <w:r>
        <w:rPr>
          <w:rFonts w:cs="Arial"/>
          <w:sz w:val="20"/>
          <w:szCs w:val="20"/>
        </w:rPr>
        <w:t> </w:t>
      </w:r>
      <w:r w:rsidRPr="002B1AC9">
        <w:rPr>
          <w:rFonts w:cs="Arial"/>
          <w:sz w:val="20"/>
          <w:szCs w:val="20"/>
        </w:rPr>
        <w:t xml:space="preserve">adresatami sankcji Stanów Zjednoczonych Ameryki Północnej, Unii Europejskiej, Zjednoczonego Królestwa Wielkiej Brytanii i Irlandii Północnej, Narodów Zjednoczonych lub Królestwa Norwegii, </w:t>
      </w:r>
      <w:r w:rsidRPr="002B1AC9">
        <w:rPr>
          <w:rFonts w:cs="Arial"/>
          <w:sz w:val="20"/>
          <w:szCs w:val="20"/>
        </w:rPr>
        <w:lastRenderedPageBreak/>
        <w:t xml:space="preserve">chyba że ustali się, iż zawarcie umowy z danym Wykonawcą nie będzie mieć negatywnego wpływu na interesy </w:t>
      </w:r>
      <w:r>
        <w:rPr>
          <w:rFonts w:cs="Arial"/>
          <w:sz w:val="20"/>
          <w:szCs w:val="20"/>
        </w:rPr>
        <w:t>Grupy.</w:t>
      </w:r>
    </w:p>
    <w:p w14:paraId="67EE1754" w14:textId="77777777" w:rsidR="002563F7" w:rsidRPr="002B1AC9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2B1AC9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3401DCF7" w14:textId="77777777" w:rsidR="002563F7" w:rsidRDefault="002563F7" w:rsidP="002563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 xml:space="preserve">są pracownikami lub osobami najbliższymi pracowników </w:t>
      </w:r>
      <w:r w:rsidRPr="00C77586">
        <w:rPr>
          <w:rFonts w:cs="Arial"/>
          <w:sz w:val="20"/>
          <w:szCs w:val="20"/>
        </w:rPr>
        <w:t>Zespo</w:t>
      </w:r>
      <w:r>
        <w:rPr>
          <w:rFonts w:cs="Arial"/>
          <w:sz w:val="20"/>
          <w:szCs w:val="20"/>
        </w:rPr>
        <w:t>łu</w:t>
      </w:r>
      <w:r w:rsidRPr="00C77586">
        <w:rPr>
          <w:rFonts w:cs="Arial"/>
          <w:sz w:val="20"/>
          <w:szCs w:val="20"/>
        </w:rPr>
        <w:t xml:space="preserve"> Oddziałów </w:t>
      </w:r>
      <w:r w:rsidRPr="00981A5F">
        <w:rPr>
          <w:rFonts w:cs="Arial"/>
          <w:sz w:val="20"/>
          <w:szCs w:val="20"/>
        </w:rPr>
        <w:t>Upstream Polska ORLEN Spółka Akcyjna z siedzibą w Warszawie</w:t>
      </w:r>
      <w:r w:rsidRPr="00C77586" w:rsidDel="00A0466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lub Spółki Zależnej, </w:t>
      </w:r>
      <w:r w:rsidRPr="00C07E74">
        <w:rPr>
          <w:rFonts w:cs="Arial"/>
          <w:sz w:val="20"/>
          <w:szCs w:val="20"/>
        </w:rPr>
        <w:t>lub</w:t>
      </w:r>
    </w:p>
    <w:p w14:paraId="4686B557" w14:textId="77777777" w:rsidR="002563F7" w:rsidRDefault="002563F7" w:rsidP="002563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w których pracownicy lub osoby najbliższe pracowników Zespołu Oddziałów </w:t>
      </w:r>
      <w:r w:rsidRPr="00981A5F">
        <w:rPr>
          <w:rFonts w:cs="Arial"/>
          <w:sz w:val="20"/>
          <w:szCs w:val="20"/>
        </w:rPr>
        <w:t>Upstream Polska ORLEN Spółka Akcyjna z siedzibą w Warszawie</w:t>
      </w:r>
      <w:r>
        <w:rPr>
          <w:rFonts w:cs="Arial"/>
          <w:sz w:val="20"/>
          <w:szCs w:val="20"/>
        </w:rPr>
        <w:t xml:space="preserve"> </w:t>
      </w:r>
      <w:r w:rsidRPr="00341231">
        <w:rPr>
          <w:rFonts w:cs="Arial"/>
          <w:sz w:val="20"/>
          <w:szCs w:val="20"/>
        </w:rPr>
        <w:t>lub Spółki Zależnej są właścicielami, udziałowcami lub członkami organów zarządzających, lub</w:t>
      </w:r>
    </w:p>
    <w:p w14:paraId="38E79AA1" w14:textId="77777777" w:rsidR="002563F7" w:rsidRPr="00341231" w:rsidRDefault="002563F7" w:rsidP="002563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59" w:lineRule="auto"/>
        <w:contextualSpacing w:val="0"/>
        <w:rPr>
          <w:rFonts w:cs="Arial"/>
          <w:sz w:val="20"/>
          <w:szCs w:val="20"/>
        </w:rPr>
      </w:pPr>
      <w:r w:rsidRPr="00341231">
        <w:rPr>
          <w:rFonts w:cs="Arial"/>
          <w:sz w:val="20"/>
          <w:szCs w:val="20"/>
        </w:rPr>
        <w:t xml:space="preserve">są podmiotami, na rzecz których pracownicy lub osoby najbliższe pracowników Zespołu Oddziałów </w:t>
      </w:r>
      <w:r w:rsidRPr="00981A5F">
        <w:rPr>
          <w:rFonts w:cs="Arial"/>
          <w:sz w:val="20"/>
          <w:szCs w:val="20"/>
        </w:rPr>
        <w:t>Upstream Polska ORLEN Spółka Akcyjna z siedzibą w Warszawie</w:t>
      </w:r>
      <w:r w:rsidRPr="00341231">
        <w:rPr>
          <w:rFonts w:cs="Arial"/>
          <w:sz w:val="20"/>
          <w:szCs w:val="20"/>
        </w:rPr>
        <w:t>lub Spółki Zależnej świadczą pracę na podstawie umowy o pracę lub innego stosunku prawnego, jeśli fakt ten budzi uzasadnione wątpliwości co do bezstronności Postępowania.</w:t>
      </w:r>
    </w:p>
    <w:p w14:paraId="2823EC08" w14:textId="77777777" w:rsidR="002563F7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C07E74">
        <w:rPr>
          <w:rFonts w:cs="Arial"/>
          <w:sz w:val="20"/>
          <w:szCs w:val="20"/>
        </w:rPr>
        <w:t>Wykonawców, którzy nie złożyli wymaganych dokumentów, oświadczeń lub nie spełnili innych wymagań określonych w SWZ lub innym dokumencie, w którym określono wymogi udziału w postępowaniu, z zastrzeżeniem § 30 ust. 6</w:t>
      </w:r>
      <w:r>
        <w:rPr>
          <w:rFonts w:cs="Arial"/>
          <w:sz w:val="20"/>
          <w:szCs w:val="20"/>
        </w:rPr>
        <w:t xml:space="preserve"> Instrukcji.</w:t>
      </w:r>
    </w:p>
    <w:p w14:paraId="0522A4B5" w14:textId="77777777" w:rsidR="002563F7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D016C2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1D157744" w14:textId="77777777" w:rsidR="002563F7" w:rsidRPr="00815516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sz w:val="20"/>
          <w:szCs w:val="20"/>
        </w:rPr>
        <w:t xml:space="preserve">Wykonawcę, </w:t>
      </w:r>
      <w:r w:rsidRPr="00815516">
        <w:rPr>
          <w:rFonts w:cs="Arial"/>
          <w:bCs/>
          <w:iCs/>
          <w:sz w:val="20"/>
          <w:szCs w:val="20"/>
        </w:rPr>
        <w:t xml:space="preserve">wymienionego w wykazach określonych w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 R</w:t>
      </w:r>
      <w:r w:rsidRPr="008721B9">
        <w:rPr>
          <w:rFonts w:cs="Arial"/>
          <w:bCs/>
          <w:iCs/>
          <w:sz w:val="20"/>
          <w:szCs w:val="20"/>
          <w:u w:val="single"/>
        </w:rPr>
        <w:t>ady (WE) nr 765/2006 z dnia 18 maja 2006 r. dotyczącego środków ograniczających w związku z sytuacją na Białorusi i udziałem Białorusi w agresji Rosji wobec Ukrainy</w:t>
      </w:r>
      <w:r w:rsidRPr="00815516">
        <w:rPr>
          <w:rFonts w:cs="Arial"/>
          <w:bCs/>
          <w:iCs/>
          <w:sz w:val="20"/>
          <w:szCs w:val="20"/>
        </w:rPr>
        <w:t xml:space="preserve"> – dalej: „rozporządzenie 765/2006”  i </w:t>
      </w:r>
      <w:r w:rsidRPr="006B41FA">
        <w:rPr>
          <w:rFonts w:cs="Arial"/>
          <w:bCs/>
          <w:iCs/>
          <w:sz w:val="20"/>
          <w:szCs w:val="20"/>
          <w:u w:val="single"/>
        </w:rPr>
        <w:t>rozporządzeniu R</w:t>
      </w:r>
      <w:r w:rsidRPr="008721B9">
        <w:rPr>
          <w:rFonts w:cs="Arial"/>
          <w:bCs/>
          <w:iCs/>
          <w:sz w:val="20"/>
          <w:szCs w:val="20"/>
          <w:u w:val="single"/>
        </w:rPr>
        <w:t>ady (UE) nr 269/2014 z dnia 17 marca 2014 r. w sprawie środków ograniczających w odniesieniu do działań podważających integralność terytorialną, suwerenność i niezależność Ukrainy lub im zagrażających</w:t>
      </w:r>
      <w:r w:rsidRPr="00815516">
        <w:rPr>
          <w:rFonts w:cs="Arial"/>
          <w:bCs/>
          <w:iCs/>
          <w:sz w:val="20"/>
          <w:szCs w:val="20"/>
        </w:rPr>
        <w:t xml:space="preserve"> – zwane dalej: rozporządzenie 269/2014,  albo wpisanego na listę na podstawie decyzji w sprawie wpisu na listę  osób i podmiotów, wobec których są stosowane środki, o których mowa </w:t>
      </w:r>
      <w:r w:rsidRPr="008721B9">
        <w:rPr>
          <w:rFonts w:cs="Arial"/>
          <w:bCs/>
          <w:iCs/>
          <w:sz w:val="20"/>
          <w:szCs w:val="20"/>
          <w:u w:val="single"/>
        </w:rPr>
        <w:t>w art. 1 pkt 3 ustawy z dnia 13 kwietnia 2022 r. o szczególnych rozwiązaniach w zakresie przeciwdziałania wspieraniu agresji na Ukrainę oraz służących ochronie bezpieczeństwa narodowego</w:t>
      </w:r>
      <w:r w:rsidRPr="00815516">
        <w:rPr>
          <w:rFonts w:cs="Arial"/>
          <w:bCs/>
          <w:iCs/>
          <w:sz w:val="20"/>
          <w:szCs w:val="20"/>
        </w:rPr>
        <w:t>.</w:t>
      </w:r>
    </w:p>
    <w:p w14:paraId="5B8D386E" w14:textId="77777777" w:rsidR="002563F7" w:rsidRPr="00815516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beneficjentem rzeczywistym w rozumieniu </w:t>
      </w:r>
      <w:r w:rsidRPr="008721B9">
        <w:rPr>
          <w:rFonts w:cs="Arial"/>
          <w:bCs/>
          <w:iCs/>
          <w:sz w:val="20"/>
          <w:szCs w:val="20"/>
          <w:u w:val="single"/>
        </w:rPr>
        <w:t>ustawy z dnia 1 marca 2018 r. o przeciwdziałaniu praniu pieniędzy oraz finansowaniu terroryzmu</w:t>
      </w:r>
      <w:r>
        <w:rPr>
          <w:rFonts w:cs="Arial"/>
          <w:bCs/>
          <w:iCs/>
          <w:sz w:val="20"/>
          <w:szCs w:val="20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osoba wymieniona w wykazach określonych w rozporządzeniu 765/2006 i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6B41FA">
        <w:rPr>
          <w:rFonts w:cs="Arial"/>
          <w:bCs/>
          <w:iCs/>
          <w:sz w:val="20"/>
          <w:szCs w:val="20"/>
          <w:u w:val="single"/>
        </w:rPr>
        <w:t>w art. 1 pkt 3 ustawy o szczególnych rozwiązaniach w zakresie przeciwdziałania wspieraniu agresji na Ukrainę oraz służących ochronie bezpieczeństwa narodowego.</w:t>
      </w:r>
    </w:p>
    <w:p w14:paraId="53BAADCD" w14:textId="77777777" w:rsidR="002563F7" w:rsidRPr="006B41FA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  <w:u w:val="single"/>
        </w:rPr>
      </w:pPr>
      <w:r w:rsidRPr="00815516">
        <w:rPr>
          <w:rFonts w:cs="Arial"/>
          <w:bCs/>
          <w:iCs/>
          <w:sz w:val="20"/>
          <w:szCs w:val="20"/>
        </w:rPr>
        <w:t xml:space="preserve">Wykonawcę, którego jednostką dominującą w rozumieniu </w:t>
      </w:r>
      <w:r w:rsidRPr="006B41FA">
        <w:rPr>
          <w:rFonts w:cs="Arial"/>
          <w:bCs/>
          <w:iCs/>
          <w:sz w:val="20"/>
          <w:szCs w:val="20"/>
          <w:u w:val="single"/>
        </w:rPr>
        <w:t>art. 3 ust. 1 pkt 37 ustawy z dnia 29 września 1994 r. o rachunkowości</w:t>
      </w:r>
      <w:r>
        <w:rPr>
          <w:rFonts w:cs="Arial"/>
          <w:bCs/>
          <w:iCs/>
          <w:sz w:val="20"/>
          <w:szCs w:val="20"/>
          <w:u w:val="single"/>
        </w:rPr>
        <w:t>,</w:t>
      </w:r>
      <w:r w:rsidRPr="00815516">
        <w:rPr>
          <w:rFonts w:cs="Arial"/>
          <w:bCs/>
          <w:iCs/>
          <w:sz w:val="20"/>
          <w:szCs w:val="2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 xml:space="preserve">zastosowaniu środka,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1 pkt 3 ustawy o szczególnych rozwiązaniach w zakresie przeciwdziałania wspieraniu agresji na Ukrainę oraz służących ochronie bezpieczeństwa narodowego.</w:t>
      </w:r>
    </w:p>
    <w:p w14:paraId="3BAA6325" w14:textId="77777777" w:rsidR="002563F7" w:rsidRPr="00815516" w:rsidRDefault="002563F7" w:rsidP="002563F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426" w:hanging="426"/>
        <w:contextualSpacing w:val="0"/>
        <w:rPr>
          <w:rFonts w:cs="Arial"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 xml:space="preserve">Wykonawcę objętego zakazem, o którym mowa w </w:t>
      </w:r>
      <w:r w:rsidRPr="006B41FA">
        <w:rPr>
          <w:rFonts w:cs="Arial"/>
          <w:bCs/>
          <w:iCs/>
          <w:sz w:val="20"/>
          <w:szCs w:val="20"/>
          <w:u w:val="single"/>
        </w:rPr>
        <w:t>art. 5k Rozporządzenia Rady (UE) 2022/576 z dnia 8 kwietnia 2022 r. w sprawie zmiany rozporządzenia (UE) nr 833/2014 dotyczącego środków ograniczających w związku z działaniami Rosji destabilizującymi sytuację na Ukrainie z dnia 8 kwietnia 2022 r.</w:t>
      </w:r>
      <w:r w:rsidRPr="00815516">
        <w:rPr>
          <w:rFonts w:cs="Arial"/>
          <w:bCs/>
          <w:iCs/>
          <w:sz w:val="20"/>
          <w:szCs w:val="20"/>
        </w:rPr>
        <w:t xml:space="preserve">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2AA5BD5" w14:textId="77777777" w:rsidR="002563F7" w:rsidRPr="00815516" w:rsidRDefault="002563F7" w:rsidP="002563F7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a) obywateli rosyjskich lub osób fizycznych lub prawnych, podmiotów lub organów z</w:t>
      </w:r>
      <w:r>
        <w:rPr>
          <w:rFonts w:cs="Arial"/>
          <w:bCs/>
          <w:iCs/>
          <w:sz w:val="20"/>
          <w:szCs w:val="20"/>
        </w:rPr>
        <w:t> </w:t>
      </w:r>
      <w:r w:rsidRPr="00815516">
        <w:rPr>
          <w:rFonts w:cs="Arial"/>
          <w:bCs/>
          <w:iCs/>
          <w:sz w:val="20"/>
          <w:szCs w:val="20"/>
        </w:rPr>
        <w:t>siedzibą w Rosji;</w:t>
      </w:r>
    </w:p>
    <w:p w14:paraId="2C91C89B" w14:textId="77777777" w:rsidR="002563F7" w:rsidRPr="00815516" w:rsidRDefault="002563F7" w:rsidP="002563F7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6FC9AE0F" w14:textId="77777777" w:rsidR="002563F7" w:rsidRPr="00815516" w:rsidRDefault="002563F7" w:rsidP="002563F7">
      <w:pPr>
        <w:pStyle w:val="Akapitzlist"/>
        <w:spacing w:line="259" w:lineRule="auto"/>
        <w:ind w:left="851" w:hanging="425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272767CB" w14:textId="77777777" w:rsidR="002563F7" w:rsidRPr="00815516" w:rsidRDefault="002563F7" w:rsidP="002563F7">
      <w:pPr>
        <w:pStyle w:val="Akapitzlist"/>
        <w:spacing w:line="259" w:lineRule="auto"/>
        <w:ind w:left="851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lastRenderedPageBreak/>
        <w:t>w tym podwykonawców, dostawców lub podmiotów, na których zdolności polega się w rozumieniu dyrektyw w sprawie zamówień publicznych, w przypadku gdy przypada na nich ponad 10 % wartości zamówienia;</w:t>
      </w:r>
    </w:p>
    <w:p w14:paraId="2DC5916B" w14:textId="77777777" w:rsidR="002563F7" w:rsidRPr="00815516" w:rsidRDefault="002563F7" w:rsidP="002563F7">
      <w:pPr>
        <w:pStyle w:val="Akapitzlist"/>
        <w:spacing w:line="259" w:lineRule="auto"/>
        <w:ind w:left="993" w:hanging="142"/>
        <w:contextualSpacing w:val="0"/>
        <w:rPr>
          <w:rFonts w:cs="Arial"/>
          <w:bCs/>
          <w:iCs/>
          <w:sz w:val="20"/>
          <w:szCs w:val="20"/>
        </w:rPr>
      </w:pPr>
      <w:r w:rsidRPr="00815516">
        <w:rPr>
          <w:rFonts w:cs="Arial"/>
          <w:bCs/>
          <w:iCs/>
          <w:sz w:val="20"/>
          <w:szCs w:val="20"/>
        </w:rPr>
        <w:t>- chyba że zastosowanie ma odstępstwo, o którym mowa w art. 5k ust. 2 ww. rozporządzenia.</w:t>
      </w:r>
    </w:p>
    <w:p w14:paraId="0F6871F8" w14:textId="77777777" w:rsidR="002563F7" w:rsidRDefault="002563F7" w:rsidP="002563F7">
      <w:pPr>
        <w:spacing w:line="259" w:lineRule="auto"/>
        <w:rPr>
          <w:rFonts w:cs="Arial"/>
          <w:sz w:val="20"/>
          <w:szCs w:val="20"/>
        </w:rPr>
      </w:pPr>
    </w:p>
    <w:p w14:paraId="34E8DE22" w14:textId="77777777" w:rsidR="002563F7" w:rsidRDefault="002563F7" w:rsidP="002563F7">
      <w:pPr>
        <w:spacing w:line="259" w:lineRule="auto"/>
        <w:rPr>
          <w:rFonts w:cs="Arial"/>
          <w:sz w:val="20"/>
          <w:szCs w:val="20"/>
        </w:rPr>
      </w:pPr>
    </w:p>
    <w:p w14:paraId="649E8A2D" w14:textId="77777777" w:rsidR="002563F7" w:rsidRDefault="002563F7" w:rsidP="002563F7">
      <w:pPr>
        <w:pStyle w:val="Styltytuza"/>
        <w:spacing w:after="0" w:line="259" w:lineRule="auto"/>
      </w:pPr>
      <w:r w:rsidRPr="009C47E0">
        <w:t>OŚWIADCZAMY, ŻE NIE PODLEGAMY WYKLUCZENIU</w:t>
      </w:r>
      <w:r>
        <w:t xml:space="preserve"> Z POSTĘPOWANIA</w:t>
      </w:r>
    </w:p>
    <w:p w14:paraId="3127D9A8" w14:textId="77777777" w:rsidR="002563F7" w:rsidRPr="009C47E0" w:rsidRDefault="002563F7" w:rsidP="002563F7">
      <w:pPr>
        <w:pStyle w:val="Styltytuza"/>
        <w:spacing w:after="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640FA2" w14:paraId="1044583A" w14:textId="77777777" w:rsidTr="000F02A3">
        <w:trPr>
          <w:cantSplit/>
          <w:trHeight w:val="703"/>
          <w:jc w:val="center"/>
        </w:trPr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60D5DECA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vAlign w:val="center"/>
          </w:tcPr>
          <w:p w14:paraId="07D0E6A5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(ych) pełnomocnictwo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742CF3B2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tcBorders>
              <w:bottom w:val="single" w:sz="4" w:space="0" w:color="auto"/>
            </w:tcBorders>
            <w:vAlign w:val="center"/>
          </w:tcPr>
          <w:p w14:paraId="7B8DF6DC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F0054B" w14:paraId="376F64D8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28F957C1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0A840D0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1CB19CB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77A95D5B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77C84D1" w14:textId="77777777" w:rsidR="002563F7" w:rsidRDefault="002563F7" w:rsidP="002563F7"/>
    <w:p w14:paraId="0F00114F" w14:textId="77777777" w:rsidR="002563F7" w:rsidRDefault="002563F7" w:rsidP="002563F7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10A4ACD7" w14:textId="77777777" w:rsidR="002563F7" w:rsidRPr="009C47E0" w:rsidRDefault="002563F7" w:rsidP="002563F7">
      <w:pPr>
        <w:pStyle w:val="StylZa"/>
      </w:pPr>
      <w:r>
        <w:lastRenderedPageBreak/>
        <w:t xml:space="preserve">Załącznik nr 4c do SWZ </w:t>
      </w:r>
    </w:p>
    <w:p w14:paraId="18875CDF" w14:textId="77777777" w:rsidR="002563F7" w:rsidRPr="002A44D0" w:rsidRDefault="002563F7" w:rsidP="002563F7">
      <w:pPr>
        <w:pStyle w:val="Styltytuza"/>
      </w:pPr>
      <w:r w:rsidRPr="002A44D0">
        <w:t xml:space="preserve">Oświadczenie o niezgłaszaniu roszczeń wobec </w:t>
      </w:r>
      <w:r>
        <w:t>Z</w:t>
      </w:r>
      <w:r w:rsidRPr="002A44D0">
        <w:t>amawiającego</w:t>
      </w:r>
    </w:p>
    <w:p w14:paraId="1C02834C" w14:textId="77777777" w:rsidR="002563F7" w:rsidRPr="002A44D0" w:rsidRDefault="002563F7" w:rsidP="002563F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1CB22DD9" wp14:editId="7A95990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720FA" id="Łącznik prostoliniowy 12" o:spid="_x0000_s1026" style="position:absolute;flip:y;z-index:251661312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686709" w14:paraId="22D48494" w14:textId="77777777" w:rsidTr="000F02A3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773BB80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  <w:r>
              <w:rPr>
                <w:rFonts w:cs="Arial"/>
                <w:b/>
                <w:color w:val="FFFFFF"/>
                <w:sz w:val="20"/>
                <w:szCs w:val="20"/>
              </w:rPr>
              <w:t>:</w:t>
            </w:r>
          </w:p>
        </w:tc>
        <w:tc>
          <w:tcPr>
            <w:tcW w:w="5521" w:type="dxa"/>
            <w:vAlign w:val="center"/>
          </w:tcPr>
          <w:p w14:paraId="1DECDC84" w14:textId="77777777" w:rsidR="002563F7" w:rsidRPr="00686709" w:rsidRDefault="002563F7" w:rsidP="000F02A3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563F7" w:rsidRPr="00686709" w14:paraId="561C2872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DEEE653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6106DFB5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5FC10FA0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0C81440C" w14:textId="77777777" w:rsidR="002563F7" w:rsidRPr="00686709" w:rsidRDefault="002563F7" w:rsidP="000F02A3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11487E13" w14:textId="77777777" w:rsidR="002563F7" w:rsidRPr="00686709" w:rsidRDefault="002563F7" w:rsidP="002563F7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25195E85" w14:textId="77777777" w:rsidR="002563F7" w:rsidRPr="00C63DCD" w:rsidRDefault="002563F7" w:rsidP="002563F7">
      <w:pPr>
        <w:pStyle w:val="Nagwek"/>
        <w:spacing w:line="259" w:lineRule="auto"/>
        <w:rPr>
          <w:rFonts w:cs="Arial"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 </w:t>
      </w:r>
      <w:r>
        <w:rPr>
          <w:rFonts w:cs="Arial"/>
          <w:sz w:val="20"/>
          <w:szCs w:val="20"/>
        </w:rPr>
        <w:t>„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Pr="005F0C3C">
        <w:rPr>
          <w:rFonts w:cs="Arial"/>
          <w:b/>
          <w:sz w:val="20"/>
          <w:szCs w:val="20"/>
        </w:rPr>
        <w:t>przeglądów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341231">
        <w:rPr>
          <w:rFonts w:cs="Arial"/>
          <w:sz w:val="20"/>
          <w:szCs w:val="20"/>
        </w:rPr>
        <w:t>”</w:t>
      </w:r>
      <w:r>
        <w:rPr>
          <w:rFonts w:cs="Arial"/>
          <w:b/>
          <w:sz w:val="20"/>
          <w:szCs w:val="20"/>
        </w:rPr>
        <w:t xml:space="preserve"> </w:t>
      </w:r>
      <w:r w:rsidRPr="00F35670">
        <w:rPr>
          <w:rFonts w:cs="Arial"/>
          <w:sz w:val="20"/>
          <w:szCs w:val="20"/>
        </w:rPr>
        <w:t>o numerze</w:t>
      </w:r>
      <w:r>
        <w:rPr>
          <w:rFonts w:cs="Arial"/>
          <w:b/>
          <w:sz w:val="20"/>
          <w:szCs w:val="20"/>
        </w:rPr>
        <w:t xml:space="preserve"> 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  <w:r w:rsidRPr="00C1339B">
        <w:rPr>
          <w:rFonts w:cs="Arial"/>
          <w:sz w:val="20"/>
          <w:szCs w:val="20"/>
        </w:rPr>
        <w:t xml:space="preserve"> oświadczamy, że nie będziemy zgłasz</w:t>
      </w:r>
      <w:r w:rsidRPr="00C1339B">
        <w:rPr>
          <w:rFonts w:cs="Arial"/>
          <w:bCs/>
          <w:spacing w:val="4"/>
          <w:sz w:val="20"/>
          <w:szCs w:val="20"/>
        </w:rPr>
        <w:t>ać żadnych roszczeń wobec Zamawiającego w przypadku unieważnienia niniejszego</w:t>
      </w:r>
      <w:r w:rsidRPr="002A44D0">
        <w:rPr>
          <w:rFonts w:cs="Arial"/>
          <w:bCs/>
          <w:spacing w:val="4"/>
          <w:sz w:val="20"/>
          <w:szCs w:val="20"/>
        </w:rPr>
        <w:t xml:space="preserve"> postępowania</w:t>
      </w:r>
      <w:r w:rsidRPr="002A44D0">
        <w:rPr>
          <w:rFonts w:cs="Arial"/>
          <w:bCs/>
          <w:sz w:val="20"/>
          <w:szCs w:val="20"/>
        </w:rPr>
        <w:t>.</w:t>
      </w:r>
    </w:p>
    <w:p w14:paraId="594BCFF5" w14:textId="77777777" w:rsidR="002563F7" w:rsidRDefault="002563F7" w:rsidP="002563F7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p w14:paraId="4C75DA52" w14:textId="77777777" w:rsidR="002563F7" w:rsidRDefault="002563F7" w:rsidP="002563F7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60456057" w14:textId="77777777" w:rsidR="002563F7" w:rsidRDefault="002563F7" w:rsidP="002563F7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608DE0AA" w14:textId="77777777" w:rsidR="002563F7" w:rsidRDefault="002563F7" w:rsidP="002563F7">
      <w:pPr>
        <w:shd w:val="clear" w:color="auto" w:fill="FFFFFF"/>
        <w:tabs>
          <w:tab w:val="left" w:pos="274"/>
        </w:tabs>
        <w:ind w:left="10"/>
        <w:rPr>
          <w:rFonts w:cs="Arial"/>
          <w:spacing w:val="-10"/>
          <w:sz w:val="20"/>
          <w:szCs w:val="20"/>
        </w:rPr>
      </w:pPr>
    </w:p>
    <w:p w14:paraId="3DF0CBA6" w14:textId="77777777" w:rsidR="002563F7" w:rsidRDefault="002563F7" w:rsidP="002563F7">
      <w:pPr>
        <w:shd w:val="clear" w:color="auto" w:fill="FFFFFF"/>
        <w:tabs>
          <w:tab w:val="left" w:pos="274"/>
        </w:tabs>
        <w:rPr>
          <w:rFonts w:cs="Arial"/>
          <w:spacing w:val="-1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640FA2" w14:paraId="2C515A90" w14:textId="77777777" w:rsidTr="000F02A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9C17CBD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EDB4BE7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(ych) pełnomocnictwo</w:t>
            </w:r>
          </w:p>
        </w:tc>
        <w:tc>
          <w:tcPr>
            <w:tcW w:w="1291" w:type="pct"/>
            <w:vAlign w:val="center"/>
          </w:tcPr>
          <w:p w14:paraId="6DFBD6AD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14:paraId="71678B21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F0054B" w14:paraId="322DA525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480C1D9B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13D88E3D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75D58636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1B8AAD78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C253A09" w14:textId="77777777" w:rsidR="002563F7" w:rsidRDefault="002563F7" w:rsidP="002563F7">
      <w:pPr>
        <w:spacing w:line="240" w:lineRule="auto"/>
        <w:rPr>
          <w:rFonts w:cs="Arial"/>
          <w:b/>
          <w:color w:val="000000"/>
          <w:sz w:val="20"/>
          <w:szCs w:val="20"/>
        </w:rPr>
      </w:pPr>
    </w:p>
    <w:p w14:paraId="5B302A95" w14:textId="77777777" w:rsidR="002563F7" w:rsidRDefault="002563F7" w:rsidP="002563F7">
      <w:pPr>
        <w:spacing w:line="240" w:lineRule="auto"/>
        <w:jc w:val="left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br w:type="page"/>
      </w:r>
    </w:p>
    <w:p w14:paraId="61DE82A0" w14:textId="77777777" w:rsidR="002563F7" w:rsidRPr="0092742C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92742C">
        <w:rPr>
          <w:rFonts w:cs="Arial"/>
          <w:b/>
          <w:bCs/>
          <w:kern w:val="32"/>
          <w:sz w:val="20"/>
          <w:szCs w:val="22"/>
        </w:rPr>
        <w:lastRenderedPageBreak/>
        <w:t>Załącznik nr 5 do SWZ</w:t>
      </w:r>
    </w:p>
    <w:p w14:paraId="30460E91" w14:textId="77777777" w:rsidR="002563F7" w:rsidRPr="0092742C" w:rsidRDefault="002563F7" w:rsidP="002563F7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0AA98D5F" w14:textId="77777777" w:rsidR="002563F7" w:rsidRPr="0092742C" w:rsidRDefault="002563F7" w:rsidP="002563F7">
      <w:pPr>
        <w:pStyle w:val="Styltytuza"/>
      </w:pPr>
      <w:r w:rsidRPr="00D941E9">
        <w:t>FORMULARZ CENOWY – ZESTAWIENIE KOSZTOW:</w:t>
      </w:r>
    </w:p>
    <w:p w14:paraId="25A12DEF" w14:textId="77777777" w:rsidR="002563F7" w:rsidRPr="00402048" w:rsidRDefault="002563F7" w:rsidP="002563F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color w:val="5B9BD5" w:themeColor="accent1"/>
          <w:sz w:val="20"/>
          <w:szCs w:val="20"/>
        </w:rPr>
      </w:pPr>
      <w:r w:rsidRPr="00402048">
        <w:rPr>
          <w:noProof/>
          <w:color w:val="5B9BD5" w:themeColor="accent1"/>
        </w:rPr>
        <mc:AlternateContent>
          <mc:Choice Requires="wps">
            <w:drawing>
              <wp:anchor distT="4294967289" distB="4294967289" distL="114300" distR="114300" simplePos="0" relativeHeight="251662336" behindDoc="0" locked="0" layoutInCell="1" allowOverlap="1" wp14:anchorId="581C680D" wp14:editId="54D091B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8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2C5B1C" id="Łącznik prostoliniowy 12" o:spid="_x0000_s1026" style="position:absolute;flip:y;z-index:251662336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402048" w14:paraId="788C5DEC" w14:textId="77777777" w:rsidTr="000F02A3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336BFB0C" w14:textId="77777777" w:rsidR="002563F7" w:rsidRPr="0092742C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508AD14D" w14:textId="77777777" w:rsidR="002563F7" w:rsidRPr="00402048" w:rsidRDefault="002563F7" w:rsidP="000F02A3">
            <w:pPr>
              <w:spacing w:line="240" w:lineRule="auto"/>
              <w:rPr>
                <w:rFonts w:cs="Arial"/>
                <w:color w:val="5B9BD5" w:themeColor="accent1"/>
                <w:sz w:val="20"/>
                <w:szCs w:val="20"/>
              </w:rPr>
            </w:pPr>
          </w:p>
        </w:tc>
      </w:tr>
      <w:tr w:rsidR="002563F7" w:rsidRPr="00402048" w14:paraId="412F9279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3BFC169A" w14:textId="77777777" w:rsidR="002563F7" w:rsidRPr="0092742C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50FBF320" w14:textId="77777777" w:rsidR="002563F7" w:rsidRPr="0092742C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6CAB0304" w14:textId="77777777" w:rsidR="002563F7" w:rsidRPr="0092742C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92742C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779F9BF9" w14:textId="77777777" w:rsidR="002563F7" w:rsidRPr="00402048" w:rsidRDefault="002563F7" w:rsidP="000F02A3">
            <w:pPr>
              <w:spacing w:line="240" w:lineRule="auto"/>
              <w:ind w:right="1064"/>
              <w:rPr>
                <w:rFonts w:cs="Arial"/>
                <w:color w:val="5B9BD5" w:themeColor="accent1"/>
                <w:sz w:val="20"/>
                <w:szCs w:val="20"/>
              </w:rPr>
            </w:pPr>
          </w:p>
        </w:tc>
      </w:tr>
    </w:tbl>
    <w:p w14:paraId="5912FEE7" w14:textId="77777777" w:rsidR="002563F7" w:rsidRPr="0092742C" w:rsidRDefault="002563F7" w:rsidP="002563F7">
      <w:pPr>
        <w:rPr>
          <w:rFonts w:cs="Arial"/>
          <w:b/>
          <w:sz w:val="28"/>
        </w:rPr>
      </w:pPr>
    </w:p>
    <w:p w14:paraId="48C9C0AE" w14:textId="77777777" w:rsidR="002563F7" w:rsidRPr="00BE6707" w:rsidRDefault="002563F7" w:rsidP="002563F7">
      <w:pPr>
        <w:spacing w:after="240" w:line="240" w:lineRule="auto"/>
        <w:jc w:val="center"/>
        <w:rPr>
          <w:rFonts w:cs="Arial"/>
          <w:b/>
          <w:sz w:val="20"/>
          <w:szCs w:val="20"/>
        </w:rPr>
      </w:pPr>
      <w:r w:rsidRPr="00BE6707">
        <w:rPr>
          <w:rFonts w:cs="Arial"/>
          <w:b/>
          <w:sz w:val="20"/>
          <w:szCs w:val="20"/>
        </w:rPr>
        <w:t>Koszt przeglądów instalacji p.poż. obiektów technologicznych oraz stawek wynagrodzenia za naprawy i usuwanie awarii</w:t>
      </w:r>
    </w:p>
    <w:p w14:paraId="7EF1A81A" w14:textId="77777777" w:rsidR="002563F7" w:rsidRPr="00BE6707" w:rsidRDefault="002563F7" w:rsidP="002563F7">
      <w:pPr>
        <w:numPr>
          <w:ilvl w:val="0"/>
          <w:numId w:val="13"/>
        </w:numPr>
        <w:suppressAutoHyphens/>
        <w:spacing w:after="200" w:line="360" w:lineRule="auto"/>
        <w:ind w:left="419" w:hanging="357"/>
        <w:jc w:val="left"/>
        <w:rPr>
          <w:rFonts w:cs="Arial"/>
          <w:b/>
          <w:sz w:val="20"/>
          <w:szCs w:val="20"/>
        </w:rPr>
      </w:pPr>
      <w:r w:rsidRPr="00BE6707">
        <w:rPr>
          <w:rFonts w:cs="Arial"/>
          <w:b/>
          <w:sz w:val="20"/>
          <w:szCs w:val="20"/>
        </w:rPr>
        <w:t>Koszt przeglądów serwisowych instalacji p.poż.</w:t>
      </w:r>
    </w:p>
    <w:tbl>
      <w:tblPr>
        <w:tblW w:w="991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7"/>
        <w:gridCol w:w="2552"/>
        <w:gridCol w:w="1701"/>
        <w:gridCol w:w="1701"/>
        <w:gridCol w:w="1701"/>
        <w:gridCol w:w="1701"/>
      </w:tblGrid>
      <w:tr w:rsidR="002563F7" w:rsidRPr="00BE6707" w14:paraId="1FA77638" w14:textId="77777777" w:rsidTr="000F02A3">
        <w:tc>
          <w:tcPr>
            <w:tcW w:w="562" w:type="dxa"/>
            <w:gridSpan w:val="2"/>
            <w:vMerge w:val="restart"/>
            <w:vAlign w:val="center"/>
          </w:tcPr>
          <w:p w14:paraId="17CAE5E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vMerge w:val="restart"/>
            <w:vAlign w:val="center"/>
          </w:tcPr>
          <w:p w14:paraId="5DE3B84C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Obiekt</w:t>
            </w:r>
          </w:p>
        </w:tc>
        <w:tc>
          <w:tcPr>
            <w:tcW w:w="3402" w:type="dxa"/>
            <w:gridSpan w:val="2"/>
            <w:vAlign w:val="center"/>
          </w:tcPr>
          <w:p w14:paraId="0422177A" w14:textId="77777777" w:rsidR="002563F7" w:rsidRPr="00BE6707" w:rsidRDefault="002563F7" w:rsidP="000F02A3">
            <w:pPr>
              <w:spacing w:line="276" w:lineRule="auto"/>
              <w:ind w:left="-114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Koszt jednorazowego przeglądu serwisowego</w:t>
            </w:r>
          </w:p>
        </w:tc>
        <w:tc>
          <w:tcPr>
            <w:tcW w:w="3402" w:type="dxa"/>
            <w:gridSpan w:val="2"/>
            <w:vAlign w:val="center"/>
          </w:tcPr>
          <w:p w14:paraId="2AEB4AF6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 xml:space="preserve">Koszt za wykonanie </w:t>
            </w:r>
            <w:r w:rsidRPr="00BE6707">
              <w:rPr>
                <w:rFonts w:cs="Arial"/>
                <w:b/>
                <w:color w:val="2E74B5"/>
                <w:sz w:val="20"/>
                <w:szCs w:val="20"/>
              </w:rPr>
              <w:t xml:space="preserve">dwóch </w:t>
            </w:r>
            <w:r>
              <w:rPr>
                <w:rFonts w:cs="Arial"/>
                <w:b/>
                <w:sz w:val="20"/>
                <w:szCs w:val="20"/>
              </w:rPr>
              <w:t>przeglądów serwisowych</w:t>
            </w:r>
            <w:r>
              <w:rPr>
                <w:rFonts w:cs="Arial"/>
                <w:b/>
                <w:sz w:val="20"/>
                <w:szCs w:val="20"/>
              </w:rPr>
              <w:br/>
              <w:t xml:space="preserve"> (2026 r.; 2027</w:t>
            </w:r>
            <w:r w:rsidRPr="00BE6707">
              <w:rPr>
                <w:rFonts w:cs="Arial"/>
                <w:b/>
                <w:sz w:val="20"/>
                <w:szCs w:val="20"/>
              </w:rPr>
              <w:t xml:space="preserve"> r.)</w:t>
            </w:r>
          </w:p>
        </w:tc>
      </w:tr>
      <w:tr w:rsidR="002563F7" w:rsidRPr="00BE6707" w14:paraId="62205567" w14:textId="77777777" w:rsidTr="000F02A3">
        <w:trPr>
          <w:trHeight w:val="453"/>
        </w:trPr>
        <w:tc>
          <w:tcPr>
            <w:tcW w:w="562" w:type="dxa"/>
            <w:gridSpan w:val="2"/>
            <w:vMerge/>
          </w:tcPr>
          <w:p w14:paraId="766EF451" w14:textId="77777777" w:rsidR="002563F7" w:rsidRPr="00BE6707" w:rsidRDefault="002563F7" w:rsidP="000F02A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99FCD8D" w14:textId="77777777" w:rsidR="002563F7" w:rsidRPr="00BE6707" w:rsidRDefault="002563F7" w:rsidP="000F02A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9D5318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netto</w:t>
            </w:r>
          </w:p>
        </w:tc>
        <w:tc>
          <w:tcPr>
            <w:tcW w:w="1701" w:type="dxa"/>
            <w:vAlign w:val="center"/>
          </w:tcPr>
          <w:p w14:paraId="08899464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brutto</w:t>
            </w:r>
          </w:p>
        </w:tc>
        <w:tc>
          <w:tcPr>
            <w:tcW w:w="1701" w:type="dxa"/>
            <w:vAlign w:val="center"/>
          </w:tcPr>
          <w:p w14:paraId="210E7D8C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netto</w:t>
            </w:r>
          </w:p>
        </w:tc>
        <w:tc>
          <w:tcPr>
            <w:tcW w:w="1701" w:type="dxa"/>
            <w:vAlign w:val="center"/>
          </w:tcPr>
          <w:p w14:paraId="43F326B2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zł brutto</w:t>
            </w:r>
          </w:p>
        </w:tc>
      </w:tr>
      <w:tr w:rsidR="002563F7" w:rsidRPr="00BE6707" w14:paraId="4EECC5CE" w14:textId="77777777" w:rsidTr="000F02A3">
        <w:trPr>
          <w:trHeight w:val="234"/>
        </w:trPr>
        <w:tc>
          <w:tcPr>
            <w:tcW w:w="562" w:type="dxa"/>
            <w:gridSpan w:val="2"/>
            <w:vAlign w:val="center"/>
          </w:tcPr>
          <w:p w14:paraId="0D7928FD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vAlign w:val="center"/>
          </w:tcPr>
          <w:p w14:paraId="7C2619D8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B</w:t>
            </w:r>
          </w:p>
        </w:tc>
        <w:tc>
          <w:tcPr>
            <w:tcW w:w="1701" w:type="dxa"/>
            <w:vAlign w:val="center"/>
          </w:tcPr>
          <w:p w14:paraId="5CBA6C8D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C</w:t>
            </w:r>
          </w:p>
        </w:tc>
        <w:tc>
          <w:tcPr>
            <w:tcW w:w="1701" w:type="dxa"/>
            <w:vAlign w:val="center"/>
          </w:tcPr>
          <w:p w14:paraId="76E34B7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D</w:t>
            </w:r>
          </w:p>
        </w:tc>
        <w:tc>
          <w:tcPr>
            <w:tcW w:w="1701" w:type="dxa"/>
            <w:vAlign w:val="center"/>
          </w:tcPr>
          <w:p w14:paraId="08D20F5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E</w:t>
            </w:r>
          </w:p>
        </w:tc>
        <w:tc>
          <w:tcPr>
            <w:tcW w:w="1701" w:type="dxa"/>
            <w:vAlign w:val="center"/>
          </w:tcPr>
          <w:p w14:paraId="7DA21AD8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F</w:t>
            </w:r>
          </w:p>
        </w:tc>
      </w:tr>
      <w:tr w:rsidR="002563F7" w:rsidRPr="00BE6707" w14:paraId="25D9707F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6C6D5B0E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  <w:vAlign w:val="center"/>
          </w:tcPr>
          <w:p w14:paraId="3A4B2584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PMG Wierzchowice</w:t>
            </w:r>
          </w:p>
        </w:tc>
        <w:tc>
          <w:tcPr>
            <w:tcW w:w="1701" w:type="dxa"/>
            <w:vAlign w:val="center"/>
          </w:tcPr>
          <w:p w14:paraId="6FEB157D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8A442C4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A21179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85389C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563F7" w:rsidRPr="00BE6707" w14:paraId="3E4B9478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21BD77FA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552" w:type="dxa"/>
            <w:vAlign w:val="center"/>
          </w:tcPr>
          <w:p w14:paraId="7CB0825D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KRNiGZ Lubiatów</w:t>
            </w:r>
          </w:p>
        </w:tc>
        <w:tc>
          <w:tcPr>
            <w:tcW w:w="1701" w:type="dxa"/>
            <w:vAlign w:val="center"/>
          </w:tcPr>
          <w:p w14:paraId="1A86341B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89AF46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15E48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EBD4B2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563F7" w:rsidRPr="00BE6707" w14:paraId="18569227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748B9755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552" w:type="dxa"/>
            <w:vAlign w:val="center"/>
          </w:tcPr>
          <w:p w14:paraId="2A398C9E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KRNiGZ Radoszyn</w:t>
            </w:r>
          </w:p>
        </w:tc>
        <w:tc>
          <w:tcPr>
            <w:tcW w:w="1701" w:type="dxa"/>
            <w:vAlign w:val="center"/>
          </w:tcPr>
          <w:p w14:paraId="7CD4633C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EFECD4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5D80EB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27939B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563F7" w:rsidRPr="00BE6707" w14:paraId="35D560EB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4C31AAC6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714825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KRNiGZ Dębno</w:t>
            </w:r>
          </w:p>
        </w:tc>
        <w:tc>
          <w:tcPr>
            <w:tcW w:w="1701" w:type="dxa"/>
            <w:vAlign w:val="center"/>
          </w:tcPr>
          <w:p w14:paraId="1CE98198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1D6901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521B77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F45E6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2563F7" w:rsidRPr="00BE6707" w14:paraId="3EEF8943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55F3DB41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F3C2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Terminal Ekspedycyjny Wierzbno</w:t>
            </w:r>
          </w:p>
        </w:tc>
        <w:tc>
          <w:tcPr>
            <w:tcW w:w="1701" w:type="dxa"/>
            <w:vAlign w:val="center"/>
          </w:tcPr>
          <w:p w14:paraId="3A249C4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8D563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3276AB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FF5868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2563F7" w:rsidRPr="00BE6707" w14:paraId="518C08EC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0671B65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6E049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Ekspedyt Barnówko</w:t>
            </w:r>
          </w:p>
        </w:tc>
        <w:tc>
          <w:tcPr>
            <w:tcW w:w="1701" w:type="dxa"/>
            <w:vAlign w:val="center"/>
          </w:tcPr>
          <w:p w14:paraId="3EB424C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F29D3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850032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655C20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2563F7" w:rsidRPr="00BE6707" w14:paraId="215653F0" w14:textId="77777777" w:rsidTr="000F02A3">
        <w:trPr>
          <w:trHeight w:val="454"/>
        </w:trPr>
        <w:tc>
          <w:tcPr>
            <w:tcW w:w="562" w:type="dxa"/>
            <w:gridSpan w:val="2"/>
            <w:vAlign w:val="center"/>
          </w:tcPr>
          <w:p w14:paraId="043F22A6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20F6C7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BE6707">
              <w:rPr>
                <w:rFonts w:cs="Arial"/>
                <w:sz w:val="20"/>
                <w:szCs w:val="20"/>
              </w:rPr>
              <w:t>Odazotownia Grodzisk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CA7D3CF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D7589C9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8" w:space="0" w:color="2E74B5"/>
            </w:tcBorders>
            <w:vAlign w:val="center"/>
          </w:tcPr>
          <w:p w14:paraId="1133B8D7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46DB43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color w:val="212529"/>
                <w:sz w:val="20"/>
                <w:szCs w:val="20"/>
                <w:shd w:val="clear" w:color="auto" w:fill="FFFFFF"/>
              </w:rPr>
            </w:pPr>
          </w:p>
        </w:tc>
      </w:tr>
      <w:tr w:rsidR="002563F7" w:rsidRPr="00BE6707" w14:paraId="031EF6E3" w14:textId="77777777" w:rsidTr="000F02A3">
        <w:trPr>
          <w:trHeight w:val="454"/>
        </w:trPr>
        <w:tc>
          <w:tcPr>
            <w:tcW w:w="555" w:type="dxa"/>
            <w:vAlign w:val="center"/>
          </w:tcPr>
          <w:p w14:paraId="07DED351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0A5D7597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8.</w:t>
            </w:r>
          </w:p>
          <w:p w14:paraId="3E74C6F2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59" w:type="dxa"/>
            <w:gridSpan w:val="2"/>
            <w:vAlign w:val="center"/>
          </w:tcPr>
          <w:p w14:paraId="21010862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>Suma</w:t>
            </w:r>
          </w:p>
          <w:p w14:paraId="3FAB629B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6707">
              <w:rPr>
                <w:rFonts w:cs="Arial"/>
                <w:b/>
                <w:sz w:val="20"/>
                <w:szCs w:val="20"/>
              </w:rPr>
              <w:t xml:space="preserve">(wiersz od 1 do 7):  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CF2A755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18" w:space="0" w:color="2E74B5"/>
              <w:tl2br w:val="single" w:sz="4" w:space="0" w:color="auto"/>
              <w:tr2bl w:val="single" w:sz="4" w:space="0" w:color="auto"/>
            </w:tcBorders>
            <w:vAlign w:val="center"/>
          </w:tcPr>
          <w:p w14:paraId="740A253E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8" w:space="0" w:color="2E74B5"/>
              <w:left w:val="single" w:sz="18" w:space="0" w:color="2E74B5"/>
              <w:bottom w:val="single" w:sz="18" w:space="0" w:color="2E74B5"/>
              <w:right w:val="single" w:sz="18" w:space="0" w:color="2E74B5"/>
            </w:tcBorders>
            <w:vAlign w:val="center"/>
          </w:tcPr>
          <w:p w14:paraId="4443B2A9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2E74B5"/>
            </w:tcBorders>
            <w:vAlign w:val="center"/>
          </w:tcPr>
          <w:p w14:paraId="7429D00A" w14:textId="77777777" w:rsidR="002563F7" w:rsidRPr="00BE6707" w:rsidRDefault="002563F7" w:rsidP="000F02A3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5F221A1" w14:textId="77777777" w:rsidR="002563F7" w:rsidRPr="00BE6707" w:rsidRDefault="002563F7" w:rsidP="002563F7">
      <w:pPr>
        <w:spacing w:line="276" w:lineRule="auto"/>
        <w:jc w:val="left"/>
        <w:rPr>
          <w:rFonts w:cs="Arial"/>
          <w:sz w:val="20"/>
          <w:szCs w:val="20"/>
        </w:rPr>
      </w:pPr>
    </w:p>
    <w:p w14:paraId="4500FC0D" w14:textId="77777777" w:rsidR="002563F7" w:rsidRPr="00BE6707" w:rsidRDefault="002563F7" w:rsidP="002563F7">
      <w:pPr>
        <w:spacing w:line="276" w:lineRule="auto"/>
        <w:jc w:val="left"/>
        <w:rPr>
          <w:rFonts w:cs="Arial"/>
          <w:sz w:val="20"/>
          <w:szCs w:val="20"/>
        </w:rPr>
      </w:pPr>
    </w:p>
    <w:p w14:paraId="51D2520B" w14:textId="77777777" w:rsidR="002563F7" w:rsidRPr="00BE6707" w:rsidRDefault="002563F7" w:rsidP="002563F7">
      <w:pPr>
        <w:spacing w:line="360" w:lineRule="auto"/>
        <w:ind w:right="-568"/>
        <w:jc w:val="left"/>
        <w:rPr>
          <w:rFonts w:cs="Arial"/>
          <w:i/>
          <w:sz w:val="20"/>
          <w:szCs w:val="20"/>
          <w:shd w:val="clear" w:color="auto" w:fill="BFBFBF"/>
        </w:rPr>
      </w:pPr>
      <w:r w:rsidRPr="00BE6707">
        <w:rPr>
          <w:rFonts w:cs="Arial"/>
          <w:b/>
          <w:i/>
          <w:sz w:val="20"/>
          <w:szCs w:val="20"/>
        </w:rPr>
        <w:t>1a).</w:t>
      </w:r>
      <w:r w:rsidRPr="00BE6707">
        <w:rPr>
          <w:rFonts w:cs="Arial"/>
          <w:i/>
          <w:sz w:val="20"/>
          <w:szCs w:val="20"/>
        </w:rPr>
        <w:t xml:space="preserve"> Cena całkowita za wykonanie przeglądów serwisowych (Cc):</w:t>
      </w:r>
      <w:r w:rsidRPr="00BE6707">
        <w:rPr>
          <w:rFonts w:cs="Arial"/>
          <w:i/>
          <w:sz w:val="20"/>
          <w:szCs w:val="20"/>
        </w:rPr>
        <w:tab/>
      </w:r>
      <w:r w:rsidRPr="00BE6707">
        <w:rPr>
          <w:rFonts w:cs="Arial"/>
          <w:sz w:val="20"/>
          <w:szCs w:val="20"/>
        </w:rPr>
        <w:t>………………………………zł</w:t>
      </w:r>
      <w:r w:rsidRPr="00BE6707">
        <w:rPr>
          <w:rFonts w:cs="Arial"/>
          <w:i/>
          <w:sz w:val="20"/>
          <w:szCs w:val="20"/>
        </w:rPr>
        <w:t xml:space="preserve"> [netto]</w:t>
      </w:r>
    </w:p>
    <w:p w14:paraId="0CA2493D" w14:textId="77777777" w:rsidR="002563F7" w:rsidRPr="00BE6707" w:rsidRDefault="002563F7" w:rsidP="002563F7">
      <w:pPr>
        <w:spacing w:line="276" w:lineRule="auto"/>
        <w:jc w:val="left"/>
        <w:rPr>
          <w:rFonts w:cs="Arial"/>
          <w:i/>
          <w:color w:val="0070C0"/>
          <w:sz w:val="20"/>
          <w:szCs w:val="20"/>
        </w:rPr>
      </w:pPr>
      <w:r w:rsidRPr="00BE6707">
        <w:rPr>
          <w:rFonts w:cs="Arial"/>
          <w:sz w:val="20"/>
          <w:szCs w:val="20"/>
        </w:rPr>
        <w:t xml:space="preserve"> </w:t>
      </w:r>
      <w:r w:rsidRPr="00BE6707">
        <w:rPr>
          <w:rFonts w:cs="Arial"/>
          <w:i/>
          <w:color w:val="0070C0"/>
          <w:sz w:val="20"/>
          <w:szCs w:val="20"/>
        </w:rPr>
        <w:t>(należy przepisać Sumę (wiersz 8) kolumna E z tabeli powyżej).</w:t>
      </w:r>
    </w:p>
    <w:p w14:paraId="48E06973" w14:textId="77777777" w:rsidR="002563F7" w:rsidRPr="00BE6707" w:rsidRDefault="002563F7" w:rsidP="002563F7">
      <w:pPr>
        <w:spacing w:line="276" w:lineRule="auto"/>
        <w:jc w:val="left"/>
        <w:rPr>
          <w:rFonts w:cs="Arial"/>
          <w:sz w:val="20"/>
          <w:szCs w:val="20"/>
        </w:rPr>
      </w:pPr>
    </w:p>
    <w:p w14:paraId="643A34C5" w14:textId="77777777" w:rsidR="002563F7" w:rsidRPr="00BE6707" w:rsidRDefault="002563F7" w:rsidP="002563F7">
      <w:pPr>
        <w:numPr>
          <w:ilvl w:val="0"/>
          <w:numId w:val="13"/>
        </w:numPr>
        <w:suppressAutoHyphens/>
        <w:spacing w:line="360" w:lineRule="auto"/>
        <w:jc w:val="left"/>
        <w:rPr>
          <w:rFonts w:cs="Arial"/>
          <w:b/>
          <w:sz w:val="20"/>
          <w:szCs w:val="20"/>
        </w:rPr>
      </w:pPr>
      <w:r w:rsidRPr="00BE6707">
        <w:rPr>
          <w:rFonts w:cs="Arial"/>
          <w:b/>
          <w:sz w:val="20"/>
          <w:szCs w:val="20"/>
        </w:rPr>
        <w:t>Stawki wynagrodzenia za naprawy zlecone oraz usuwanie awarii</w:t>
      </w:r>
    </w:p>
    <w:p w14:paraId="28075B29" w14:textId="77777777" w:rsidR="002563F7" w:rsidRPr="00BE6707" w:rsidRDefault="002563F7" w:rsidP="002563F7">
      <w:pPr>
        <w:numPr>
          <w:ilvl w:val="1"/>
          <w:numId w:val="12"/>
        </w:numPr>
        <w:spacing w:line="360" w:lineRule="auto"/>
        <w:ind w:left="993" w:hanging="426"/>
        <w:jc w:val="left"/>
        <w:rPr>
          <w:rFonts w:cs="Arial"/>
          <w:sz w:val="20"/>
          <w:szCs w:val="20"/>
        </w:rPr>
      </w:pPr>
      <w:r w:rsidRPr="00BE6707">
        <w:rPr>
          <w:rFonts w:cs="Arial"/>
          <w:sz w:val="20"/>
          <w:szCs w:val="20"/>
        </w:rPr>
        <w:t xml:space="preserve">Stawka roboczogodziny naprawy zleconej (Sn): </w:t>
      </w:r>
      <w:r w:rsidRPr="00BE6707">
        <w:rPr>
          <w:rFonts w:cs="Arial"/>
          <w:b/>
          <w:sz w:val="20"/>
          <w:szCs w:val="20"/>
        </w:rPr>
        <w:t xml:space="preserve">…………….... </w:t>
      </w:r>
      <w:r w:rsidRPr="00BE6707">
        <w:rPr>
          <w:rFonts w:cs="Arial"/>
          <w:sz w:val="20"/>
          <w:szCs w:val="20"/>
        </w:rPr>
        <w:t>zł</w:t>
      </w:r>
      <w:r w:rsidRPr="00BE6707">
        <w:rPr>
          <w:rFonts w:cs="Arial"/>
          <w:b/>
          <w:sz w:val="20"/>
          <w:szCs w:val="20"/>
        </w:rPr>
        <w:t xml:space="preserve"> </w:t>
      </w:r>
      <w:r w:rsidRPr="00BE6707">
        <w:rPr>
          <w:rFonts w:cs="Arial"/>
          <w:sz w:val="20"/>
          <w:szCs w:val="20"/>
        </w:rPr>
        <w:t>netto za rbg.</w:t>
      </w:r>
    </w:p>
    <w:p w14:paraId="3D40F575" w14:textId="77777777" w:rsidR="002563F7" w:rsidRPr="00BE6707" w:rsidRDefault="002563F7" w:rsidP="002563F7">
      <w:pPr>
        <w:numPr>
          <w:ilvl w:val="1"/>
          <w:numId w:val="12"/>
        </w:numPr>
        <w:spacing w:line="360" w:lineRule="auto"/>
        <w:ind w:left="993" w:hanging="426"/>
        <w:jc w:val="left"/>
        <w:rPr>
          <w:rFonts w:cs="Arial"/>
          <w:sz w:val="20"/>
          <w:szCs w:val="20"/>
        </w:rPr>
      </w:pPr>
      <w:r w:rsidRPr="00BE6707">
        <w:rPr>
          <w:rFonts w:cs="Arial"/>
          <w:sz w:val="20"/>
          <w:szCs w:val="20"/>
        </w:rPr>
        <w:t>Stawka ryczałtowa za dojazd (Sd):</w:t>
      </w:r>
      <w:r w:rsidRPr="00BE6707">
        <w:rPr>
          <w:rFonts w:cs="Arial"/>
          <w:b/>
          <w:sz w:val="20"/>
          <w:szCs w:val="20"/>
        </w:rPr>
        <w:t xml:space="preserve"> ……………………………… </w:t>
      </w:r>
      <w:r w:rsidRPr="00BE6707">
        <w:rPr>
          <w:rFonts w:cs="Arial"/>
          <w:sz w:val="20"/>
          <w:szCs w:val="20"/>
        </w:rPr>
        <w:t>zł netto za jednorazowy dojazd</w:t>
      </w:r>
    </w:p>
    <w:p w14:paraId="001560E0" w14:textId="77777777" w:rsidR="002563F7" w:rsidRPr="00BE6707" w:rsidRDefault="002563F7" w:rsidP="002563F7">
      <w:pPr>
        <w:numPr>
          <w:ilvl w:val="1"/>
          <w:numId w:val="12"/>
        </w:numPr>
        <w:spacing w:line="360" w:lineRule="auto"/>
        <w:ind w:left="993" w:hanging="426"/>
        <w:jc w:val="left"/>
        <w:rPr>
          <w:rFonts w:cs="Arial"/>
          <w:sz w:val="20"/>
          <w:szCs w:val="20"/>
        </w:rPr>
      </w:pPr>
      <w:r w:rsidRPr="00BE6707">
        <w:rPr>
          <w:rFonts w:cs="Arial"/>
          <w:sz w:val="20"/>
          <w:szCs w:val="20"/>
        </w:rPr>
        <w:t xml:space="preserve">Stawka roboczogodziny pracy koparki (Sp): </w:t>
      </w:r>
      <w:r w:rsidRPr="00BE6707">
        <w:rPr>
          <w:rFonts w:cs="Arial"/>
          <w:b/>
          <w:sz w:val="20"/>
          <w:szCs w:val="20"/>
        </w:rPr>
        <w:t xml:space="preserve">…………………… </w:t>
      </w:r>
      <w:r w:rsidRPr="00BE6707">
        <w:rPr>
          <w:rFonts w:cs="Arial"/>
          <w:sz w:val="20"/>
          <w:szCs w:val="20"/>
        </w:rPr>
        <w:t>zł</w:t>
      </w:r>
      <w:r w:rsidRPr="00BE6707">
        <w:rPr>
          <w:rFonts w:cs="Arial"/>
          <w:b/>
          <w:sz w:val="20"/>
          <w:szCs w:val="20"/>
        </w:rPr>
        <w:t xml:space="preserve"> </w:t>
      </w:r>
      <w:r w:rsidRPr="00BE6707">
        <w:rPr>
          <w:rFonts w:cs="Arial"/>
          <w:sz w:val="20"/>
          <w:szCs w:val="20"/>
        </w:rPr>
        <w:t>netto za rbg.</w:t>
      </w:r>
    </w:p>
    <w:p w14:paraId="4F321CE8" w14:textId="77777777" w:rsidR="002563F7" w:rsidRPr="0092742C" w:rsidRDefault="002563F7" w:rsidP="002563F7">
      <w:pPr>
        <w:rPr>
          <w:rFonts w:cs="Arial"/>
          <w:sz w:val="20"/>
          <w:szCs w:val="20"/>
        </w:rPr>
      </w:pPr>
    </w:p>
    <w:p w14:paraId="508BDE94" w14:textId="77777777" w:rsidR="002563F7" w:rsidRPr="0092742C" w:rsidRDefault="002563F7" w:rsidP="002563F7">
      <w:pPr>
        <w:pStyle w:val="Akapitzlist"/>
        <w:spacing w:line="120" w:lineRule="exact"/>
        <w:ind w:left="0"/>
        <w:rPr>
          <w:rFonts w:cs="Arial"/>
          <w:sz w:val="16"/>
          <w:szCs w:val="16"/>
        </w:rPr>
      </w:pPr>
      <w:r w:rsidRPr="0092742C">
        <w:rPr>
          <w:rFonts w:cs="Arial"/>
          <w:sz w:val="16"/>
          <w:szCs w:val="16"/>
        </w:rPr>
        <w:t>Wszystkie wyżej wymienione kwoty nie zawierają podatku VAT.</w:t>
      </w:r>
    </w:p>
    <w:p w14:paraId="20E6A344" w14:textId="77777777" w:rsidR="002563F7" w:rsidRPr="00CE308C" w:rsidRDefault="002563F7" w:rsidP="002563F7">
      <w:pPr>
        <w:spacing w:line="240" w:lineRule="auto"/>
        <w:rPr>
          <w:rFonts w:cs="Arial"/>
          <w:color w:val="0070C0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0C59FF" w14:paraId="0DA2706A" w14:textId="77777777" w:rsidTr="000F02A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B1236D4" w14:textId="77777777" w:rsidR="002563F7" w:rsidRPr="000C59FF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14CE35AA" w14:textId="77777777" w:rsidR="002563F7" w:rsidRPr="000C59FF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291" w:type="pct"/>
            <w:vAlign w:val="center"/>
          </w:tcPr>
          <w:p w14:paraId="45ED7BA5" w14:textId="77777777" w:rsidR="002563F7" w:rsidRPr="000C59FF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14:paraId="42AD4E52" w14:textId="77777777" w:rsidR="002563F7" w:rsidRPr="000C59FF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0C59FF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402048" w14:paraId="1164A591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2BBF5712" w14:textId="77777777" w:rsidR="002563F7" w:rsidRPr="00402048" w:rsidRDefault="002563F7" w:rsidP="000F02A3">
            <w:pPr>
              <w:rPr>
                <w:rFonts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667C08BB" w14:textId="77777777" w:rsidR="002563F7" w:rsidRPr="00402048" w:rsidRDefault="002563F7" w:rsidP="000F02A3">
            <w:pPr>
              <w:rPr>
                <w:rFonts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3F67DACE" w14:textId="77777777" w:rsidR="002563F7" w:rsidRPr="00402048" w:rsidRDefault="002563F7" w:rsidP="000F02A3">
            <w:pPr>
              <w:rPr>
                <w:rFonts w:cs="Arial"/>
                <w:b/>
                <w:color w:val="5B9BD5" w:themeColor="accent1"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0E41E7C2" w14:textId="77777777" w:rsidR="002563F7" w:rsidRPr="00402048" w:rsidRDefault="002563F7" w:rsidP="000F02A3">
            <w:pPr>
              <w:rPr>
                <w:rFonts w:cs="Arial"/>
                <w:b/>
                <w:color w:val="5B9BD5" w:themeColor="accent1"/>
                <w:sz w:val="18"/>
                <w:szCs w:val="18"/>
              </w:rPr>
            </w:pPr>
          </w:p>
        </w:tc>
      </w:tr>
    </w:tbl>
    <w:p w14:paraId="5D3065F8" w14:textId="77777777" w:rsidR="002563F7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>
        <w:rPr>
          <w:rFonts w:cs="Arial"/>
          <w:b/>
          <w:bCs/>
          <w:kern w:val="32"/>
          <w:sz w:val="20"/>
          <w:szCs w:val="22"/>
        </w:rPr>
        <w:br w:type="page"/>
      </w:r>
    </w:p>
    <w:p w14:paraId="24C4C113" w14:textId="77777777" w:rsidR="002563F7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</w:p>
    <w:p w14:paraId="2B2FB18C" w14:textId="77777777" w:rsidR="002563F7" w:rsidRPr="0032542F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32542F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>6</w:t>
      </w:r>
      <w:r w:rsidRPr="0032542F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5FBB11D0" w14:textId="77777777" w:rsidR="002563F7" w:rsidRPr="0032542F" w:rsidRDefault="002563F7" w:rsidP="002563F7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tbl>
      <w:tblPr>
        <w:tblpPr w:leftFromText="141" w:rightFromText="141" w:vertAnchor="text" w:horzAnchor="margin" w:tblpY="-60"/>
        <w:tblW w:w="90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402048" w14:paraId="567F511C" w14:textId="77777777" w:rsidTr="000F02A3">
        <w:trPr>
          <w:cantSplit/>
          <w:trHeight w:hRule="exact" w:val="931"/>
        </w:trPr>
        <w:tc>
          <w:tcPr>
            <w:tcW w:w="3552" w:type="dxa"/>
            <w:shd w:val="clear" w:color="auto" w:fill="002060"/>
            <w:vAlign w:val="center"/>
          </w:tcPr>
          <w:p w14:paraId="26A73D1E" w14:textId="77777777" w:rsidR="002563F7" w:rsidRPr="0032542F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78E07898" w14:textId="77777777" w:rsidR="002563F7" w:rsidRPr="00402048" w:rsidRDefault="002563F7" w:rsidP="000F02A3">
            <w:pPr>
              <w:spacing w:line="240" w:lineRule="auto"/>
              <w:rPr>
                <w:rFonts w:cs="Arial"/>
                <w:color w:val="5B9BD5" w:themeColor="accent1"/>
                <w:sz w:val="20"/>
                <w:szCs w:val="20"/>
              </w:rPr>
            </w:pPr>
          </w:p>
        </w:tc>
      </w:tr>
      <w:tr w:rsidR="002563F7" w:rsidRPr="00402048" w14:paraId="1B0384A5" w14:textId="77777777" w:rsidTr="000F02A3">
        <w:trPr>
          <w:cantSplit/>
          <w:trHeight w:hRule="exact" w:val="1253"/>
        </w:trPr>
        <w:tc>
          <w:tcPr>
            <w:tcW w:w="3552" w:type="dxa"/>
            <w:shd w:val="clear" w:color="auto" w:fill="002060"/>
            <w:vAlign w:val="center"/>
          </w:tcPr>
          <w:p w14:paraId="6D577C9B" w14:textId="77777777" w:rsidR="002563F7" w:rsidRPr="0032542F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5054338E" w14:textId="77777777" w:rsidR="002563F7" w:rsidRPr="0032542F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494AA221" w14:textId="77777777" w:rsidR="002563F7" w:rsidRPr="0032542F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32542F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4F3ABA22" w14:textId="77777777" w:rsidR="002563F7" w:rsidRPr="00402048" w:rsidRDefault="002563F7" w:rsidP="000F02A3">
            <w:pPr>
              <w:spacing w:line="240" w:lineRule="auto"/>
              <w:ind w:right="1064"/>
              <w:rPr>
                <w:rFonts w:cs="Arial"/>
                <w:color w:val="5B9BD5" w:themeColor="accent1"/>
                <w:sz w:val="20"/>
                <w:szCs w:val="20"/>
              </w:rPr>
            </w:pPr>
          </w:p>
        </w:tc>
      </w:tr>
    </w:tbl>
    <w:p w14:paraId="71045CB2" w14:textId="77777777" w:rsidR="002563F7" w:rsidRPr="0032542F" w:rsidRDefault="002563F7" w:rsidP="002563F7">
      <w:pPr>
        <w:pStyle w:val="Styltytuza"/>
      </w:pPr>
      <w:r>
        <w:t>WYKAZ USŁUG</w:t>
      </w:r>
    </w:p>
    <w:p w14:paraId="4F64FFB1" w14:textId="77777777" w:rsidR="002563F7" w:rsidRPr="00402048" w:rsidRDefault="002563F7" w:rsidP="002563F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color w:val="5B9BD5" w:themeColor="accent1"/>
          <w:sz w:val="20"/>
          <w:szCs w:val="20"/>
        </w:rPr>
      </w:pPr>
      <w:r w:rsidRPr="00402048">
        <w:rPr>
          <w:noProof/>
          <w:color w:val="5B9BD5" w:themeColor="accent1"/>
        </w:rPr>
        <mc:AlternateContent>
          <mc:Choice Requires="wps">
            <w:drawing>
              <wp:anchor distT="4294967289" distB="4294967289" distL="114300" distR="114300" simplePos="0" relativeHeight="251664384" behindDoc="0" locked="0" layoutInCell="1" allowOverlap="1" wp14:anchorId="6072EEE6" wp14:editId="3443CA1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1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8FEC4" id="Łącznik prostoliniowy 12" o:spid="_x0000_s1026" style="position:absolute;flip:y;z-index:251664384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">
                <w10:wrap anchorx="margin"/>
              </v:line>
            </w:pict>
          </mc:Fallback>
        </mc:AlternateContent>
      </w:r>
    </w:p>
    <w:p w14:paraId="70B1F9D9" w14:textId="77777777" w:rsidR="002563F7" w:rsidRPr="0032542F" w:rsidRDefault="002563F7" w:rsidP="002563F7">
      <w:pPr>
        <w:rPr>
          <w:rFonts w:cs="Arial"/>
          <w:b/>
          <w:sz w:val="28"/>
        </w:rPr>
      </w:pPr>
    </w:p>
    <w:tbl>
      <w:tblPr>
        <w:tblStyle w:val="Tabela-Siatka1"/>
        <w:tblpPr w:leftFromText="141" w:rightFromText="141" w:vertAnchor="page" w:horzAnchor="margin" w:tblpY="7990"/>
        <w:tblW w:w="9134" w:type="dxa"/>
        <w:tblLook w:val="04A0" w:firstRow="1" w:lastRow="0" w:firstColumn="1" w:lastColumn="0" w:noHBand="0" w:noVBand="1"/>
      </w:tblPr>
      <w:tblGrid>
        <w:gridCol w:w="640"/>
        <w:gridCol w:w="2231"/>
        <w:gridCol w:w="1274"/>
        <w:gridCol w:w="1223"/>
        <w:gridCol w:w="1649"/>
        <w:gridCol w:w="1146"/>
        <w:gridCol w:w="971"/>
      </w:tblGrid>
      <w:tr w:rsidR="002563F7" w:rsidRPr="008703B0" w14:paraId="2BF88F88" w14:textId="77777777" w:rsidTr="000F02A3">
        <w:trPr>
          <w:trHeight w:val="1817"/>
        </w:trPr>
        <w:tc>
          <w:tcPr>
            <w:tcW w:w="640" w:type="dxa"/>
            <w:shd w:val="clear" w:color="auto" w:fill="D9D9D9" w:themeFill="background1" w:themeFillShade="D9"/>
            <w:vAlign w:val="center"/>
          </w:tcPr>
          <w:p w14:paraId="76CADDC9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center"/>
          </w:tcPr>
          <w:p w14:paraId="5FAB4DD8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 xml:space="preserve">Przedmiot </w:t>
            </w:r>
            <w:r>
              <w:rPr>
                <w:b/>
                <w:sz w:val="18"/>
                <w:szCs w:val="18"/>
              </w:rPr>
              <w:t>usługi</w:t>
            </w:r>
          </w:p>
          <w:p w14:paraId="49D651FA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(zgodnie z warunkiem określonym w SWZ)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14:paraId="3E13BCFC" w14:textId="77777777" w:rsidR="002563F7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usługi</w:t>
            </w:r>
          </w:p>
          <w:p w14:paraId="1645EF3C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netto</w:t>
            </w:r>
          </w:p>
        </w:tc>
        <w:tc>
          <w:tcPr>
            <w:tcW w:w="1223" w:type="dxa"/>
            <w:shd w:val="clear" w:color="auto" w:fill="D9D9D9" w:themeFill="background1" w:themeFillShade="D9"/>
            <w:vAlign w:val="center"/>
          </w:tcPr>
          <w:p w14:paraId="13F7828D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Data wykonania</w:t>
            </w:r>
          </w:p>
          <w:p w14:paraId="19582614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(rok, miesiąc)</w:t>
            </w:r>
          </w:p>
        </w:tc>
        <w:tc>
          <w:tcPr>
            <w:tcW w:w="1649" w:type="dxa"/>
            <w:shd w:val="clear" w:color="auto" w:fill="D9D9D9" w:themeFill="background1" w:themeFillShade="D9"/>
            <w:vAlign w:val="center"/>
          </w:tcPr>
          <w:p w14:paraId="65B99259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 xml:space="preserve">Podmiot na rzecz którego była wykonana </w:t>
            </w:r>
            <w:r>
              <w:rPr>
                <w:b/>
                <w:sz w:val="18"/>
                <w:szCs w:val="18"/>
              </w:rPr>
              <w:t>dostawa</w:t>
            </w:r>
          </w:p>
        </w:tc>
        <w:tc>
          <w:tcPr>
            <w:tcW w:w="1146" w:type="dxa"/>
            <w:shd w:val="clear" w:color="auto" w:fill="D9D9D9" w:themeFill="background1" w:themeFillShade="D9"/>
          </w:tcPr>
          <w:p w14:paraId="1B304C4E" w14:textId="77777777" w:rsidR="002563F7" w:rsidRDefault="002563F7" w:rsidP="000F02A3">
            <w:pPr>
              <w:jc w:val="center"/>
              <w:rPr>
                <w:b/>
                <w:sz w:val="18"/>
                <w:szCs w:val="18"/>
              </w:rPr>
            </w:pPr>
          </w:p>
          <w:p w14:paraId="26EC1C5C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wykonania usługi </w:t>
            </w:r>
          </w:p>
        </w:tc>
        <w:tc>
          <w:tcPr>
            <w:tcW w:w="971" w:type="dxa"/>
            <w:shd w:val="clear" w:color="auto" w:fill="D9D9D9" w:themeFill="background1" w:themeFillShade="D9"/>
            <w:vAlign w:val="center"/>
          </w:tcPr>
          <w:p w14:paraId="4B08CEF6" w14:textId="77777777" w:rsidR="002563F7" w:rsidRPr="008703B0" w:rsidRDefault="002563F7" w:rsidP="000F02A3">
            <w:pPr>
              <w:jc w:val="center"/>
              <w:rPr>
                <w:b/>
                <w:sz w:val="18"/>
                <w:szCs w:val="18"/>
              </w:rPr>
            </w:pPr>
            <w:r w:rsidRPr="008703B0">
              <w:rPr>
                <w:b/>
                <w:sz w:val="18"/>
                <w:szCs w:val="18"/>
              </w:rPr>
              <w:t>Uwagi</w:t>
            </w:r>
          </w:p>
        </w:tc>
      </w:tr>
      <w:tr w:rsidR="002563F7" w:rsidRPr="008703B0" w14:paraId="422D1E7D" w14:textId="77777777" w:rsidTr="000F02A3">
        <w:trPr>
          <w:trHeight w:val="445"/>
        </w:trPr>
        <w:tc>
          <w:tcPr>
            <w:tcW w:w="640" w:type="dxa"/>
          </w:tcPr>
          <w:p w14:paraId="79A717EA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1.</w:t>
            </w:r>
          </w:p>
        </w:tc>
        <w:tc>
          <w:tcPr>
            <w:tcW w:w="2231" w:type="dxa"/>
          </w:tcPr>
          <w:p w14:paraId="1A4D5F1A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25461BEC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0DA9FE69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4D91B52C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69E02735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574D0E5E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</w:tr>
      <w:tr w:rsidR="002563F7" w:rsidRPr="008703B0" w14:paraId="6007886D" w14:textId="77777777" w:rsidTr="000F02A3">
        <w:trPr>
          <w:trHeight w:val="463"/>
        </w:trPr>
        <w:tc>
          <w:tcPr>
            <w:tcW w:w="640" w:type="dxa"/>
          </w:tcPr>
          <w:p w14:paraId="57F7824B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2.</w:t>
            </w:r>
          </w:p>
        </w:tc>
        <w:tc>
          <w:tcPr>
            <w:tcW w:w="2231" w:type="dxa"/>
          </w:tcPr>
          <w:p w14:paraId="4D4E4BC4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4FBD73D8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321216E9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7B05C2A1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2708A076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1100A005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</w:tr>
      <w:tr w:rsidR="002563F7" w:rsidRPr="008703B0" w14:paraId="348A85E8" w14:textId="77777777" w:rsidTr="000F02A3">
        <w:trPr>
          <w:trHeight w:val="445"/>
        </w:trPr>
        <w:tc>
          <w:tcPr>
            <w:tcW w:w="640" w:type="dxa"/>
          </w:tcPr>
          <w:p w14:paraId="1C09A8AC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231" w:type="dxa"/>
          </w:tcPr>
          <w:p w14:paraId="3998979D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2DFD46AA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688CBF6C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7A988000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4773842C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35A275B6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</w:tr>
      <w:tr w:rsidR="002563F7" w:rsidRPr="008703B0" w14:paraId="3635A97E" w14:textId="77777777" w:rsidTr="000F02A3">
        <w:trPr>
          <w:trHeight w:val="445"/>
        </w:trPr>
        <w:tc>
          <w:tcPr>
            <w:tcW w:w="640" w:type="dxa"/>
          </w:tcPr>
          <w:p w14:paraId="413FF75D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  <w:r w:rsidRPr="008703B0">
              <w:rPr>
                <w:sz w:val="18"/>
                <w:szCs w:val="18"/>
              </w:rPr>
              <w:t>…..</w:t>
            </w:r>
          </w:p>
        </w:tc>
        <w:tc>
          <w:tcPr>
            <w:tcW w:w="2231" w:type="dxa"/>
          </w:tcPr>
          <w:p w14:paraId="4E017BB5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4" w:type="dxa"/>
          </w:tcPr>
          <w:p w14:paraId="29F3AF30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23" w:type="dxa"/>
          </w:tcPr>
          <w:p w14:paraId="04949584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9" w:type="dxa"/>
          </w:tcPr>
          <w:p w14:paraId="53388A98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</w:tcPr>
          <w:p w14:paraId="3B29D86A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</w:tcPr>
          <w:p w14:paraId="4F602343" w14:textId="77777777" w:rsidR="002563F7" w:rsidRPr="008703B0" w:rsidRDefault="002563F7" w:rsidP="000F02A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3B40CAE" w14:textId="77777777" w:rsidR="002563F7" w:rsidRPr="005F0C3C" w:rsidRDefault="002563F7" w:rsidP="002563F7">
      <w:pPr>
        <w:tabs>
          <w:tab w:val="left" w:pos="851"/>
        </w:tabs>
        <w:spacing w:line="276" w:lineRule="auto"/>
        <w:rPr>
          <w:rFonts w:cs="Arial"/>
          <w:b/>
          <w:szCs w:val="22"/>
          <w:lang w:eastAsia="x-none"/>
        </w:rPr>
      </w:pPr>
      <w:r w:rsidRPr="005F0C3C">
        <w:rPr>
          <w:rFonts w:cs="Arial"/>
          <w:sz w:val="20"/>
          <w:szCs w:val="20"/>
        </w:rPr>
        <w:t xml:space="preserve"> Składając ofertę w zamówieniu niepublicznym prowadzonym w trybie przetargu nieograniczonego pn.: </w:t>
      </w:r>
      <w:r w:rsidRPr="005F0C3C">
        <w:rPr>
          <w:rFonts w:cs="Arial"/>
          <w:b/>
          <w:sz w:val="20"/>
          <w:szCs w:val="20"/>
        </w:rPr>
        <w:t>„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Pr="005F0C3C">
        <w:rPr>
          <w:rFonts w:cs="Arial"/>
          <w:b/>
          <w:sz w:val="20"/>
          <w:szCs w:val="20"/>
        </w:rPr>
        <w:t>przeglądów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5F0C3C">
        <w:rPr>
          <w:rFonts w:cs="Arial"/>
          <w:b/>
          <w:sz w:val="20"/>
          <w:szCs w:val="20"/>
        </w:rPr>
        <w:t xml:space="preserve">”, </w:t>
      </w:r>
      <w:r w:rsidRPr="005F0C3C">
        <w:rPr>
          <w:rFonts w:cs="Arial"/>
          <w:sz w:val="20"/>
          <w:szCs w:val="20"/>
        </w:rPr>
        <w:t>numer postępowania</w:t>
      </w:r>
      <w:r w:rsidRPr="005F0C3C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>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  <w:r w:rsidRPr="005F0C3C">
        <w:rPr>
          <w:rFonts w:cs="Arial"/>
          <w:sz w:val="20"/>
          <w:szCs w:val="20"/>
        </w:rPr>
        <w:t xml:space="preserve">, przedstawiamy </w:t>
      </w:r>
      <w:r w:rsidRPr="005F0C3C">
        <w:rPr>
          <w:rFonts w:cs="Arial"/>
          <w:b/>
          <w:bCs/>
          <w:sz w:val="20"/>
          <w:szCs w:val="20"/>
        </w:rPr>
        <w:t xml:space="preserve">Wykaz USŁUG, </w:t>
      </w:r>
      <w:r w:rsidRPr="005F0C3C">
        <w:rPr>
          <w:rFonts w:cs="Arial"/>
          <w:sz w:val="20"/>
          <w:szCs w:val="20"/>
        </w:rPr>
        <w:t>na potw</w:t>
      </w:r>
      <w:r w:rsidRPr="005F0C3C">
        <w:rPr>
          <w:rFonts w:cs="Arial"/>
          <w:b/>
          <w:sz w:val="20"/>
          <w:szCs w:val="20"/>
        </w:rPr>
        <w:t>i</w:t>
      </w:r>
      <w:r w:rsidRPr="005F0C3C">
        <w:rPr>
          <w:rFonts w:cs="Arial"/>
          <w:sz w:val="20"/>
          <w:szCs w:val="20"/>
        </w:rPr>
        <w:t>erdzenie spełnienia warunku udziału w postępow</w:t>
      </w:r>
      <w:r>
        <w:rPr>
          <w:rFonts w:cs="Arial"/>
          <w:sz w:val="20"/>
          <w:szCs w:val="20"/>
        </w:rPr>
        <w:t xml:space="preserve">aniu, o którym mowa w pkt </w:t>
      </w:r>
      <w:r w:rsidRPr="00FF3956">
        <w:rPr>
          <w:rFonts w:cs="Arial"/>
          <w:sz w:val="20"/>
          <w:szCs w:val="20"/>
        </w:rPr>
        <w:t>10.2. lit. a)</w:t>
      </w:r>
      <w:r w:rsidRPr="005F0C3C">
        <w:rPr>
          <w:rFonts w:cs="Arial"/>
          <w:sz w:val="20"/>
          <w:szCs w:val="20"/>
        </w:rPr>
        <w:t xml:space="preserve"> SWZ </w:t>
      </w:r>
      <w:r w:rsidRPr="005F0C3C">
        <w:rPr>
          <w:rFonts w:cs="Arial"/>
          <w:sz w:val="20"/>
          <w:szCs w:val="20"/>
          <w:u w:val="single"/>
        </w:rPr>
        <w:t>wraz z załączonymi dowodami potwierdzającymi należyte wykonanie wykazanych poniżej usług</w:t>
      </w:r>
      <w:r w:rsidRPr="005F0C3C">
        <w:rPr>
          <w:rFonts w:cs="Arial"/>
          <w:sz w:val="20"/>
          <w:szCs w:val="20"/>
        </w:rPr>
        <w:t>.</w:t>
      </w:r>
    </w:p>
    <w:p w14:paraId="6D575B1B" w14:textId="77777777" w:rsidR="002563F7" w:rsidRDefault="002563F7" w:rsidP="002563F7">
      <w:pPr>
        <w:spacing w:line="240" w:lineRule="auto"/>
        <w:jc w:val="left"/>
      </w:pPr>
    </w:p>
    <w:p w14:paraId="4B4F0A3A" w14:textId="77777777" w:rsidR="002563F7" w:rsidRPr="008703B0" w:rsidRDefault="002563F7" w:rsidP="002563F7">
      <w:pPr>
        <w:spacing w:line="240" w:lineRule="auto"/>
        <w:jc w:val="left"/>
      </w:pPr>
    </w:p>
    <w:p w14:paraId="324830CF" w14:textId="77777777" w:rsidR="002563F7" w:rsidRPr="008703B0" w:rsidRDefault="002563F7" w:rsidP="002563F7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Do wykazu załączamy list/y referencyjny/e potwierdzający/e, że </w:t>
      </w:r>
      <w:r>
        <w:rPr>
          <w:sz w:val="20"/>
          <w:szCs w:val="20"/>
        </w:rPr>
        <w:t xml:space="preserve">usługi </w:t>
      </w:r>
      <w:r w:rsidRPr="008703B0">
        <w:rPr>
          <w:sz w:val="20"/>
          <w:szCs w:val="20"/>
        </w:rPr>
        <w:t>zostały wykonane należycie;</w:t>
      </w:r>
    </w:p>
    <w:p w14:paraId="16853198" w14:textId="77777777" w:rsidR="002563F7" w:rsidRPr="008703B0" w:rsidRDefault="002563F7" w:rsidP="002563F7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>1) ………………………..</w:t>
      </w:r>
    </w:p>
    <w:p w14:paraId="0ECC5722" w14:textId="77777777" w:rsidR="002563F7" w:rsidRPr="008703B0" w:rsidRDefault="002563F7" w:rsidP="002563F7">
      <w:pPr>
        <w:spacing w:line="240" w:lineRule="auto"/>
        <w:jc w:val="left"/>
        <w:rPr>
          <w:sz w:val="20"/>
          <w:szCs w:val="20"/>
        </w:rPr>
      </w:pPr>
    </w:p>
    <w:p w14:paraId="50376EB2" w14:textId="77777777" w:rsidR="002563F7" w:rsidRPr="008703B0" w:rsidRDefault="002563F7" w:rsidP="002563F7">
      <w:pPr>
        <w:spacing w:line="240" w:lineRule="auto"/>
        <w:jc w:val="left"/>
        <w:rPr>
          <w:sz w:val="20"/>
          <w:szCs w:val="20"/>
        </w:rPr>
      </w:pPr>
      <w:r w:rsidRPr="008703B0">
        <w:rPr>
          <w:sz w:val="20"/>
          <w:szCs w:val="20"/>
        </w:rPr>
        <w:t xml:space="preserve">UWAGA: </w:t>
      </w:r>
    </w:p>
    <w:p w14:paraId="799E771B" w14:textId="77777777" w:rsidR="002563F7" w:rsidRPr="008703B0" w:rsidRDefault="002563F7" w:rsidP="002563F7">
      <w:pPr>
        <w:numPr>
          <w:ilvl w:val="0"/>
          <w:numId w:val="11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jeżeli Wykonawcy wspólnie ubiegają się o udziele</w:t>
      </w:r>
      <w:r>
        <w:rPr>
          <w:sz w:val="20"/>
          <w:szCs w:val="20"/>
        </w:rPr>
        <w:t>nie zamówienia należy wskazać w </w:t>
      </w:r>
      <w:r w:rsidRPr="008703B0">
        <w:rPr>
          <w:sz w:val="20"/>
          <w:szCs w:val="20"/>
        </w:rPr>
        <w:t xml:space="preserve">przedmiotowym Wykazie, który z Wykonawców występujących wspólnie wykonał wykazaną usługę. </w:t>
      </w:r>
    </w:p>
    <w:p w14:paraId="4F4C3BD9" w14:textId="77777777" w:rsidR="002563F7" w:rsidRPr="008703B0" w:rsidRDefault="002563F7" w:rsidP="002563F7">
      <w:pPr>
        <w:numPr>
          <w:ilvl w:val="0"/>
          <w:numId w:val="11"/>
        </w:numPr>
        <w:spacing w:line="240" w:lineRule="auto"/>
        <w:contextualSpacing/>
        <w:jc w:val="left"/>
        <w:rPr>
          <w:sz w:val="20"/>
          <w:szCs w:val="20"/>
        </w:rPr>
      </w:pPr>
      <w:r w:rsidRPr="008703B0">
        <w:rPr>
          <w:sz w:val="20"/>
          <w:szCs w:val="20"/>
        </w:rPr>
        <w:t>Zasady załączenia listów referencyjnych potwierdzających należyte wyk</w:t>
      </w:r>
      <w:r>
        <w:rPr>
          <w:sz w:val="20"/>
          <w:szCs w:val="20"/>
        </w:rPr>
        <w:t>onanie robót opisano w pkt. 11.2</w:t>
      </w:r>
      <w:r w:rsidRPr="008703B0">
        <w:rPr>
          <w:sz w:val="20"/>
          <w:szCs w:val="20"/>
        </w:rPr>
        <w:t>. lit. i) SWZ.</w:t>
      </w:r>
    </w:p>
    <w:p w14:paraId="3AA0C32F" w14:textId="77777777" w:rsidR="002563F7" w:rsidRPr="008703B0" w:rsidRDefault="002563F7" w:rsidP="002563F7">
      <w:pPr>
        <w:spacing w:line="240" w:lineRule="auto"/>
        <w:jc w:val="left"/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2563F7" w:rsidRPr="008703B0" w14:paraId="1A401657" w14:textId="77777777" w:rsidTr="000F02A3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446CA343" w14:textId="77777777" w:rsidR="002563F7" w:rsidRPr="008703B0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14:paraId="16C01C3B" w14:textId="77777777" w:rsidR="002563F7" w:rsidRPr="008703B0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3080" w:type="dxa"/>
            <w:vAlign w:val="center"/>
          </w:tcPr>
          <w:p w14:paraId="6307C392" w14:textId="77777777" w:rsidR="002563F7" w:rsidRPr="008703B0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8703B0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8703B0">
              <w:rPr>
                <w:rFonts w:cs="Arial"/>
                <w:bCs/>
                <w:sz w:val="18"/>
                <w:szCs w:val="18"/>
              </w:rPr>
              <w:t>(ych)</w:t>
            </w:r>
          </w:p>
        </w:tc>
        <w:tc>
          <w:tcPr>
            <w:tcW w:w="1800" w:type="dxa"/>
            <w:vAlign w:val="center"/>
          </w:tcPr>
          <w:p w14:paraId="3BE6A476" w14:textId="77777777" w:rsidR="002563F7" w:rsidRPr="008703B0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8703B0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8703B0" w14:paraId="1B93D889" w14:textId="77777777" w:rsidTr="000F02A3">
        <w:trPr>
          <w:cantSplit/>
          <w:trHeight w:val="674"/>
          <w:jc w:val="center"/>
        </w:trPr>
        <w:tc>
          <w:tcPr>
            <w:tcW w:w="590" w:type="dxa"/>
          </w:tcPr>
          <w:p w14:paraId="27A5C86C" w14:textId="77777777" w:rsidR="002563F7" w:rsidRPr="008703B0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14:paraId="1E068F48" w14:textId="77777777" w:rsidR="002563F7" w:rsidRPr="008703B0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  <w:p w14:paraId="7CB391E6" w14:textId="77777777" w:rsidR="002563F7" w:rsidRPr="008703B0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14:paraId="0FF10F1B" w14:textId="77777777" w:rsidR="002563F7" w:rsidRPr="008703B0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14:paraId="2DDD3DAD" w14:textId="77777777" w:rsidR="002563F7" w:rsidRPr="008703B0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1E6CC93" w14:textId="77777777" w:rsidR="002563F7" w:rsidRDefault="002563F7" w:rsidP="002563F7">
      <w:pPr>
        <w:spacing w:line="240" w:lineRule="auto"/>
        <w:jc w:val="left"/>
        <w:rPr>
          <w:color w:val="0070C0"/>
        </w:rPr>
      </w:pPr>
    </w:p>
    <w:p w14:paraId="5E42DDD8" w14:textId="77777777" w:rsidR="002563F7" w:rsidRPr="000E7EA0" w:rsidRDefault="002563F7" w:rsidP="002563F7">
      <w:pPr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jc w:val="center"/>
        <w:rPr>
          <w:i/>
          <w:color w:val="5B9BD5" w:themeColor="accent1"/>
        </w:rPr>
      </w:pPr>
      <w:r w:rsidRPr="000E7EA0">
        <w:rPr>
          <w:i/>
          <w:color w:val="5B9BD5" w:themeColor="accent1"/>
        </w:rPr>
        <w:t>!  !  !      TYLKO DLA SPÓŁEK</w:t>
      </w:r>
      <w:r>
        <w:rPr>
          <w:i/>
          <w:color w:val="5B9BD5" w:themeColor="accent1"/>
        </w:rPr>
        <w:t xml:space="preserve"> Z</w:t>
      </w:r>
      <w:r w:rsidRPr="000E7EA0">
        <w:rPr>
          <w:i/>
          <w:color w:val="5B9BD5" w:themeColor="accent1"/>
        </w:rPr>
        <w:t xml:space="preserve"> GK ORLEN    !   !   !</w:t>
      </w:r>
    </w:p>
    <w:p w14:paraId="46459B62" w14:textId="77777777" w:rsidR="002563F7" w:rsidRDefault="002563F7" w:rsidP="002563F7"/>
    <w:p w14:paraId="7766D85D" w14:textId="77777777" w:rsidR="002563F7" w:rsidRPr="00CF5BB4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 xml:space="preserve">7 </w:t>
      </w:r>
      <w:r w:rsidRPr="00CF5BB4">
        <w:rPr>
          <w:rFonts w:cs="Arial"/>
          <w:b/>
          <w:bCs/>
          <w:kern w:val="32"/>
          <w:sz w:val="20"/>
          <w:szCs w:val="22"/>
        </w:rPr>
        <w:t>do SWZ</w:t>
      </w:r>
    </w:p>
    <w:p w14:paraId="3F8758DA" w14:textId="77777777" w:rsidR="002563F7" w:rsidRPr="00CF5BB4" w:rsidRDefault="002563F7" w:rsidP="002563F7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466880C8" w14:textId="77777777" w:rsidR="002563F7" w:rsidRPr="00CF5BB4" w:rsidRDefault="002563F7" w:rsidP="002563F7">
      <w:pPr>
        <w:pStyle w:val="Styltytuza"/>
      </w:pPr>
      <w:r w:rsidRPr="00CF5BB4">
        <w:t>Oświadczenie kontrahenta o rynkowym charakterze ceny</w:t>
      </w:r>
    </w:p>
    <w:p w14:paraId="32214D7A" w14:textId="77777777" w:rsidR="002563F7" w:rsidRPr="00CF5BB4" w:rsidRDefault="002563F7" w:rsidP="002563F7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rial"/>
          <w:b/>
          <w:bCs/>
          <w:sz w:val="20"/>
          <w:szCs w:val="20"/>
        </w:rPr>
      </w:pPr>
      <w:r w:rsidRPr="00CF5BB4">
        <w:rPr>
          <w:noProof/>
        </w:rPr>
        <mc:AlternateContent>
          <mc:Choice Requires="wps">
            <w:drawing>
              <wp:anchor distT="4294967289" distB="4294967289" distL="114300" distR="114300" simplePos="0" relativeHeight="251663360" behindDoc="0" locked="0" layoutInCell="1" allowOverlap="1" wp14:anchorId="27ACBAB6" wp14:editId="2883903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749200" cy="0"/>
                <wp:effectExtent l="0" t="0" r="23495" b="19050"/>
                <wp:wrapNone/>
                <wp:docPr id="9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54D0D" id="Łącznik prostoliniowy 12" o:spid="_x0000_s1026" style="position:absolute;flip:y;z-index:251663360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.75pt" to="45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">
                <w10:wrap anchorx="margin"/>
              </v:line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CF5BB4" w14:paraId="6EFB127E" w14:textId="77777777" w:rsidTr="000F02A3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2A60C79" w14:textId="77777777" w:rsidR="002563F7" w:rsidRPr="00CF5BB4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  <w:vAlign w:val="center"/>
          </w:tcPr>
          <w:p w14:paraId="77395EE9" w14:textId="77777777" w:rsidR="002563F7" w:rsidRPr="00CF5BB4" w:rsidRDefault="002563F7" w:rsidP="000F02A3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563F7" w:rsidRPr="00CF5BB4" w14:paraId="4B5ED17D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310163BC" w14:textId="77777777" w:rsidR="002563F7" w:rsidRPr="00CF5BB4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Adres Wykonawcy: </w:t>
            </w:r>
          </w:p>
          <w:p w14:paraId="1D5BF5CC" w14:textId="77777777" w:rsidR="002563F7" w:rsidRPr="00CF5BB4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 xml:space="preserve">kod, miejscowość </w:t>
            </w:r>
          </w:p>
          <w:p w14:paraId="6BF1460F" w14:textId="77777777" w:rsidR="002563F7" w:rsidRPr="00CF5BB4" w:rsidRDefault="002563F7" w:rsidP="000F02A3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CF5BB4">
              <w:rPr>
                <w:rFonts w:cs="Arial"/>
                <w:b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  <w:vAlign w:val="center"/>
          </w:tcPr>
          <w:p w14:paraId="22199B12" w14:textId="77777777" w:rsidR="002563F7" w:rsidRPr="00CF5BB4" w:rsidRDefault="002563F7" w:rsidP="000F02A3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0F977AFC" w14:textId="77777777" w:rsidR="002563F7" w:rsidRPr="00CF5BB4" w:rsidRDefault="002563F7" w:rsidP="002563F7">
      <w:pPr>
        <w:tabs>
          <w:tab w:val="center" w:pos="0"/>
          <w:tab w:val="right" w:pos="9072"/>
        </w:tabs>
        <w:spacing w:after="120" w:line="360" w:lineRule="auto"/>
        <w:rPr>
          <w:rFonts w:cs="Arial"/>
          <w:sz w:val="20"/>
          <w:szCs w:val="22"/>
        </w:rPr>
      </w:pPr>
    </w:p>
    <w:p w14:paraId="4155CF77" w14:textId="77777777" w:rsidR="002563F7" w:rsidRPr="002512BE" w:rsidRDefault="002563F7" w:rsidP="002563F7">
      <w:pPr>
        <w:spacing w:line="259" w:lineRule="auto"/>
        <w:ind w:firstLine="6"/>
        <w:rPr>
          <w:i/>
          <w:iCs/>
          <w:color w:val="FF0000"/>
          <w:sz w:val="16"/>
          <w:szCs w:val="16"/>
        </w:rPr>
      </w:pPr>
    </w:p>
    <w:p w14:paraId="1404F1BC" w14:textId="77777777" w:rsidR="002563F7" w:rsidRPr="00B839CD" w:rsidRDefault="002563F7" w:rsidP="002563F7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Uczestnicząc w postępowaniu o udzielenie zamówienia prowadzonego w trybie</w:t>
      </w:r>
      <w:r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przetargu nieograniczonego, pn.: „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Przeprowadzenie </w:t>
      </w:r>
      <w:r w:rsidRPr="005F0C3C">
        <w:rPr>
          <w:rFonts w:cs="Arial"/>
          <w:b/>
          <w:sz w:val="20"/>
          <w:szCs w:val="20"/>
        </w:rPr>
        <w:t>przeglądów</w:t>
      </w:r>
      <w:r w:rsidRPr="005F0C3C">
        <w:rPr>
          <w:rFonts w:eastAsia="Courier New" w:cs="Arial"/>
          <w:b/>
          <w:color w:val="000000"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CF5BB4">
        <w:rPr>
          <w:rFonts w:cs="Arial"/>
          <w:sz w:val="20"/>
          <w:szCs w:val="20"/>
        </w:rPr>
        <w:t>”</w:t>
      </w:r>
      <w:r w:rsidRPr="00CF5BB4">
        <w:rPr>
          <w:rFonts w:cs="Arial"/>
          <w:b/>
          <w:sz w:val="20"/>
          <w:szCs w:val="20"/>
        </w:rPr>
        <w:t xml:space="preserve"> </w:t>
      </w:r>
      <w:r w:rsidRPr="00CF5BB4">
        <w:rPr>
          <w:rFonts w:cs="Arial"/>
          <w:sz w:val="20"/>
          <w:szCs w:val="20"/>
        </w:rPr>
        <w:t>o numerze</w:t>
      </w:r>
      <w:r w:rsidRPr="00CF5BB4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  <w:r w:rsidRPr="00B839CD">
        <w:rPr>
          <w:rFonts w:cs="Arial"/>
          <w:sz w:val="20"/>
          <w:szCs w:val="20"/>
        </w:rPr>
        <w:t>, oświadczamy, że zaoferowana przez nas Cena za</w:t>
      </w:r>
      <w:r>
        <w:rPr>
          <w:rFonts w:cs="Arial"/>
          <w:sz w:val="20"/>
          <w:szCs w:val="20"/>
        </w:rPr>
        <w:t xml:space="preserve"> </w:t>
      </w:r>
      <w:r w:rsidRPr="00B839CD">
        <w:rPr>
          <w:rFonts w:cs="Arial"/>
          <w:sz w:val="20"/>
          <w:szCs w:val="20"/>
        </w:rPr>
        <w:t>realizację przedmiotu zamówienia:</w:t>
      </w:r>
    </w:p>
    <w:p w14:paraId="1CBA632F" w14:textId="77777777" w:rsidR="002563F7" w:rsidRPr="00B839CD" w:rsidRDefault="002563F7" w:rsidP="002563F7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1. została ustalona zgodnie z zasadą ceny rynkowej w rozumieniu przepisów o cenach</w:t>
      </w:r>
    </w:p>
    <w:p w14:paraId="357BCA28" w14:textId="77777777" w:rsidR="002563F7" w:rsidRPr="00B839CD" w:rsidRDefault="002563F7" w:rsidP="002563F7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transferowych,</w:t>
      </w:r>
    </w:p>
    <w:p w14:paraId="69073054" w14:textId="77777777" w:rsidR="002563F7" w:rsidRPr="00B839CD" w:rsidRDefault="002563F7" w:rsidP="002563F7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2. pokrywa wszystkie związane z wykonywanym zadaniem planowane koszty</w:t>
      </w:r>
    </w:p>
    <w:p w14:paraId="53D5F183" w14:textId="77777777" w:rsidR="002563F7" w:rsidRPr="00B839CD" w:rsidRDefault="002563F7" w:rsidP="002563F7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bezpośrednie i pośrednie (zgodnie z przyjętym modelem kalkulacji ceny) zapewniając</w:t>
      </w:r>
    </w:p>
    <w:p w14:paraId="519F171D" w14:textId="77777777" w:rsidR="002563F7" w:rsidRPr="00B839CD" w:rsidRDefault="002563F7" w:rsidP="002563F7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20"/>
        </w:rPr>
      </w:pPr>
      <w:r w:rsidRPr="00B839CD">
        <w:rPr>
          <w:rFonts w:cs="Arial"/>
          <w:sz w:val="20"/>
          <w:szCs w:val="20"/>
        </w:rPr>
        <w:t>rynkowy zysk wynikający z aktualnej analizy porównawczej dla danej transakcji.</w:t>
      </w:r>
    </w:p>
    <w:p w14:paraId="5F469C49" w14:textId="77777777" w:rsidR="002563F7" w:rsidRDefault="002563F7" w:rsidP="002563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Cs w:val="22"/>
        </w:rPr>
      </w:pPr>
    </w:p>
    <w:p w14:paraId="32E673D0" w14:textId="77777777" w:rsidR="002563F7" w:rsidRDefault="002563F7" w:rsidP="002563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Cs w:val="22"/>
        </w:rPr>
        <w:t xml:space="preserve">* </w:t>
      </w:r>
      <w:r>
        <w:rPr>
          <w:rFonts w:ascii="ArialMT" w:hAnsi="ArialMT" w:cs="ArialMT"/>
          <w:sz w:val="16"/>
          <w:szCs w:val="16"/>
        </w:rPr>
        <w:t>przez zasadę ceny rynkowej w rozumieniu przepisów o cenach transferowych należy rozumieć cenę, którą można uzasadnić</w:t>
      </w:r>
    </w:p>
    <w:p w14:paraId="4DF5BD7E" w14:textId="77777777" w:rsidR="002563F7" w:rsidRDefault="002563F7" w:rsidP="002563F7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t>stosując przepisy art. 11c ust. 1 ustawy o podatku dochodowym od osób prawnych, i (jeżeli dotyczy) opartą na zapisach</w:t>
      </w:r>
    </w:p>
    <w:p w14:paraId="677356D3" w14:textId="77777777" w:rsidR="002563F7" w:rsidRDefault="002563F7" w:rsidP="002563F7">
      <w:pPr>
        <w:spacing w:line="259" w:lineRule="auto"/>
        <w:rPr>
          <w:iCs/>
          <w:color w:val="000000" w:themeColor="text1"/>
          <w:sz w:val="20"/>
          <w:szCs w:val="20"/>
        </w:rPr>
      </w:pPr>
      <w:r>
        <w:rPr>
          <w:rFonts w:ascii="ArialMT" w:hAnsi="ArialMT" w:cs="ArialMT"/>
          <w:sz w:val="16"/>
          <w:szCs w:val="16"/>
        </w:rPr>
        <w:t>odpowiedniej Polityki Cen Transferowych obowiązującej w Grupie Orlen.</w:t>
      </w:r>
    </w:p>
    <w:p w14:paraId="4ED6C481" w14:textId="77777777" w:rsidR="002563F7" w:rsidRDefault="002563F7" w:rsidP="002563F7">
      <w:pPr>
        <w:spacing w:line="259" w:lineRule="auto"/>
        <w:rPr>
          <w:iCs/>
          <w:color w:val="000000" w:themeColor="text1"/>
          <w:sz w:val="20"/>
          <w:szCs w:val="20"/>
        </w:rPr>
      </w:pPr>
    </w:p>
    <w:p w14:paraId="203D5943" w14:textId="77777777" w:rsidR="002563F7" w:rsidRPr="002512BE" w:rsidRDefault="002563F7" w:rsidP="002563F7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bCs w:val="0"/>
          <w:color w:val="auto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640FA2" w14:paraId="60F60153" w14:textId="77777777" w:rsidTr="000F02A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C96355B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989D1FA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(ych) pełnomocnictwo</w:t>
            </w:r>
          </w:p>
        </w:tc>
        <w:tc>
          <w:tcPr>
            <w:tcW w:w="1291" w:type="pct"/>
            <w:vAlign w:val="center"/>
          </w:tcPr>
          <w:p w14:paraId="17494FA5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14:paraId="72812F07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F0054B" w14:paraId="27CC582F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89DA8A3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35B6D1A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557549E6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0FA0D306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55FD618" w14:textId="77777777" w:rsidR="002563F7" w:rsidRPr="002512BE" w:rsidRDefault="002563F7" w:rsidP="002563F7">
      <w:pPr>
        <w:autoSpaceDE w:val="0"/>
        <w:autoSpaceDN w:val="0"/>
        <w:adjustRightInd w:val="0"/>
        <w:spacing w:before="120" w:after="120" w:line="240" w:lineRule="auto"/>
        <w:jc w:val="right"/>
        <w:rPr>
          <w:szCs w:val="22"/>
        </w:rPr>
      </w:pPr>
    </w:p>
    <w:p w14:paraId="28A53A73" w14:textId="77777777" w:rsidR="002563F7" w:rsidRPr="002512BE" w:rsidRDefault="002563F7" w:rsidP="002563F7">
      <w:pPr>
        <w:spacing w:line="240" w:lineRule="auto"/>
        <w:rPr>
          <w:szCs w:val="22"/>
        </w:rPr>
      </w:pPr>
    </w:p>
    <w:p w14:paraId="65C01E8C" w14:textId="77777777" w:rsidR="002563F7" w:rsidRPr="002512BE" w:rsidRDefault="002563F7" w:rsidP="002563F7">
      <w:pPr>
        <w:spacing w:line="240" w:lineRule="auto"/>
        <w:rPr>
          <w:szCs w:val="22"/>
        </w:rPr>
      </w:pPr>
    </w:p>
    <w:p w14:paraId="1660D9B9" w14:textId="77777777" w:rsidR="002563F7" w:rsidRDefault="002563F7" w:rsidP="002563F7">
      <w:pPr>
        <w:tabs>
          <w:tab w:val="left" w:pos="3720"/>
        </w:tabs>
      </w:pPr>
      <w:r>
        <w:tab/>
      </w:r>
    </w:p>
    <w:p w14:paraId="1C8D4129" w14:textId="77777777" w:rsidR="002563F7" w:rsidRDefault="002563F7" w:rsidP="002563F7">
      <w:pPr>
        <w:spacing w:line="240" w:lineRule="auto"/>
        <w:jc w:val="left"/>
      </w:pPr>
    </w:p>
    <w:p w14:paraId="72098926" w14:textId="77777777" w:rsidR="002563F7" w:rsidRDefault="002563F7" w:rsidP="002563F7">
      <w:pPr>
        <w:spacing w:line="240" w:lineRule="auto"/>
        <w:jc w:val="left"/>
      </w:pPr>
    </w:p>
    <w:p w14:paraId="72DF6D0A" w14:textId="77777777" w:rsidR="002563F7" w:rsidRDefault="002563F7" w:rsidP="002563F7">
      <w:pPr>
        <w:spacing w:line="240" w:lineRule="auto"/>
        <w:jc w:val="left"/>
      </w:pPr>
    </w:p>
    <w:p w14:paraId="00670AC1" w14:textId="77777777" w:rsidR="002563F7" w:rsidRDefault="002563F7" w:rsidP="002563F7">
      <w:pPr>
        <w:spacing w:line="240" w:lineRule="auto"/>
        <w:jc w:val="left"/>
      </w:pPr>
    </w:p>
    <w:p w14:paraId="0C1433CE" w14:textId="77777777" w:rsidR="002563F7" w:rsidRDefault="002563F7" w:rsidP="002563F7">
      <w:pPr>
        <w:spacing w:line="240" w:lineRule="auto"/>
        <w:jc w:val="left"/>
      </w:pPr>
    </w:p>
    <w:p w14:paraId="7E142752" w14:textId="77777777" w:rsidR="002563F7" w:rsidRDefault="002563F7" w:rsidP="002563F7">
      <w:pPr>
        <w:spacing w:line="240" w:lineRule="auto"/>
        <w:jc w:val="left"/>
      </w:pPr>
    </w:p>
    <w:p w14:paraId="663579ED" w14:textId="77777777" w:rsidR="002563F7" w:rsidRDefault="002563F7" w:rsidP="002563F7">
      <w:pPr>
        <w:spacing w:line="240" w:lineRule="auto"/>
        <w:jc w:val="left"/>
      </w:pPr>
    </w:p>
    <w:p w14:paraId="2C936179" w14:textId="77777777" w:rsidR="002563F7" w:rsidRPr="00CF5BB4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 w:rsidRPr="00CF5BB4">
        <w:rPr>
          <w:rFonts w:cs="Arial"/>
          <w:b/>
          <w:bCs/>
          <w:kern w:val="32"/>
          <w:sz w:val="20"/>
          <w:szCs w:val="22"/>
        </w:rPr>
        <w:lastRenderedPageBreak/>
        <w:t xml:space="preserve">Załącznik nr </w:t>
      </w:r>
      <w:r>
        <w:rPr>
          <w:rFonts w:cs="Arial"/>
          <w:b/>
          <w:bCs/>
          <w:kern w:val="32"/>
          <w:sz w:val="20"/>
          <w:szCs w:val="22"/>
        </w:rPr>
        <w:t xml:space="preserve">8 </w:t>
      </w:r>
      <w:r w:rsidRPr="00CF5BB4">
        <w:rPr>
          <w:rFonts w:cs="Arial"/>
          <w:b/>
          <w:bCs/>
          <w:kern w:val="32"/>
          <w:sz w:val="20"/>
          <w:szCs w:val="22"/>
        </w:rPr>
        <w:t>do SWZ</w:t>
      </w:r>
    </w:p>
    <w:p w14:paraId="2D0F39C6" w14:textId="77777777" w:rsidR="002563F7" w:rsidRPr="00CF5BB4" w:rsidRDefault="002563F7" w:rsidP="002563F7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3C281A1A" w14:textId="77777777" w:rsidR="002563F7" w:rsidRDefault="002563F7" w:rsidP="002563F7">
      <w:pPr>
        <w:spacing w:line="360" w:lineRule="auto"/>
        <w:jc w:val="center"/>
        <w:rPr>
          <w:rFonts w:eastAsia="Arial Unicode MS" w:cs="Arial"/>
          <w:b/>
          <w:bCs/>
          <w:noProof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Wykaz osób</w:t>
      </w:r>
    </w:p>
    <w:p w14:paraId="697E219F" w14:textId="77777777" w:rsidR="002563F7" w:rsidRDefault="002563F7" w:rsidP="002563F7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65408" behindDoc="0" locked="0" layoutInCell="1" allowOverlap="1" wp14:anchorId="5A414FDF" wp14:editId="16A20471">
                <wp:simplePos x="0" y="0"/>
                <wp:positionH relativeFrom="column">
                  <wp:posOffset>13970</wp:posOffset>
                </wp:positionH>
                <wp:positionV relativeFrom="paragraph">
                  <wp:posOffset>29629</wp:posOffset>
                </wp:positionV>
                <wp:extent cx="5788277" cy="0"/>
                <wp:effectExtent l="0" t="0" r="22225" b="19050"/>
                <wp:wrapNone/>
                <wp:docPr id="2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8277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7451C" id="Łącznik prostoliniowy 3" o:spid="_x0000_s1026" style="position:absolute;z-index:25166540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1.1pt,2.35pt" to="456.8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sK1sAEAAEgDAAAOAAAAZHJzL2Uyb0RvYy54bWysU8Fu2zAMvQ/YPwi6L04CZMmMOD2k7S7d&#10;FqDdBzCSHAuVRYFUYufvJ6lJVmy3YT4Iokg+vfdEr+/G3omTIbboGzmbTKUwXqG2/tDIny+Pn1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"/>
            </w:pict>
          </mc:Fallback>
        </mc:AlternateContent>
      </w:r>
    </w:p>
    <w:p w14:paraId="26DCCA39" w14:textId="77777777" w:rsidR="002563F7" w:rsidRPr="00F22E50" w:rsidRDefault="002563F7" w:rsidP="002563F7">
      <w:pPr>
        <w:spacing w:line="360" w:lineRule="auto"/>
        <w:jc w:val="center"/>
        <w:rPr>
          <w:rFonts w:eastAsia="Arial Unicode MS" w:cs="Arial"/>
          <w:b/>
          <w:bCs/>
          <w:sz w:val="20"/>
          <w:szCs w:val="20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2563F7" w:rsidRPr="00686709" w14:paraId="20857203" w14:textId="77777777" w:rsidTr="000F02A3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7F46B10A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5602BFA6" w14:textId="77777777" w:rsidR="002563F7" w:rsidRPr="00686709" w:rsidRDefault="002563F7" w:rsidP="000F02A3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14:paraId="427F1640" w14:textId="77777777" w:rsidR="002563F7" w:rsidRPr="00686709" w:rsidRDefault="002563F7" w:rsidP="000F02A3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563F7" w:rsidRPr="00686709" w14:paraId="0E39D798" w14:textId="77777777" w:rsidTr="000F02A3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3A73B1FC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14:paraId="037FE2AC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14:paraId="5C2796F5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4375BC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14:paraId="75D710DD" w14:textId="77777777" w:rsidR="002563F7" w:rsidRPr="004375BC" w:rsidRDefault="002563F7" w:rsidP="000F02A3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14:paraId="56AEE2A6" w14:textId="77777777" w:rsidR="002563F7" w:rsidRPr="00686709" w:rsidRDefault="002563F7" w:rsidP="000F02A3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14:paraId="5C109B2A" w14:textId="77777777" w:rsidR="002563F7" w:rsidRPr="00817B2F" w:rsidRDefault="002563F7" w:rsidP="002563F7">
      <w:pPr>
        <w:rPr>
          <w:b/>
          <w:bCs/>
          <w:iCs/>
          <w:sz w:val="20"/>
          <w:szCs w:val="20"/>
        </w:rPr>
      </w:pPr>
    </w:p>
    <w:p w14:paraId="041D75E6" w14:textId="77777777" w:rsidR="002563F7" w:rsidRDefault="002563F7" w:rsidP="002563F7">
      <w:pPr>
        <w:tabs>
          <w:tab w:val="left" w:pos="851"/>
        </w:tabs>
        <w:spacing w:line="276" w:lineRule="auto"/>
        <w:rPr>
          <w:rFonts w:cs="Arial"/>
          <w:sz w:val="20"/>
          <w:szCs w:val="20"/>
        </w:rPr>
      </w:pPr>
      <w:r w:rsidRPr="004A519C">
        <w:rPr>
          <w:rFonts w:cs="Arial"/>
          <w:bCs/>
          <w:sz w:val="20"/>
          <w:szCs w:val="20"/>
          <w:lang w:val="x-none" w:eastAsia="x-none"/>
        </w:rPr>
        <w:t xml:space="preserve">Składając ofertę w zamówieniu niepublicznym, prowadzonym w trybie przetargu nieograniczonego </w:t>
      </w:r>
      <w:r>
        <w:rPr>
          <w:rFonts w:cs="Arial"/>
          <w:bCs/>
          <w:sz w:val="20"/>
          <w:szCs w:val="20"/>
          <w:lang w:val="x-none" w:eastAsia="x-none"/>
        </w:rPr>
        <w:br/>
      </w:r>
      <w:r w:rsidRPr="004A519C">
        <w:rPr>
          <w:rFonts w:cs="Arial"/>
          <w:bCs/>
          <w:sz w:val="20"/>
          <w:szCs w:val="20"/>
          <w:lang w:val="x-none" w:eastAsia="x-none"/>
        </w:rPr>
        <w:t>pn.:</w:t>
      </w:r>
      <w:r w:rsidRPr="003A26A6">
        <w:rPr>
          <w:rFonts w:cs="Arial"/>
          <w:b/>
          <w:szCs w:val="22"/>
          <w:lang w:val="x-none" w:eastAsia="x-none"/>
        </w:rPr>
        <w:t xml:space="preserve"> </w:t>
      </w:r>
      <w:r w:rsidRPr="008703B0">
        <w:rPr>
          <w:rFonts w:cs="Arial"/>
          <w:b/>
          <w:sz w:val="20"/>
          <w:szCs w:val="20"/>
        </w:rPr>
        <w:t>„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Przeprowadzenie </w:t>
      </w:r>
      <w:r w:rsidRPr="000C59FF">
        <w:rPr>
          <w:rFonts w:cs="Arial"/>
          <w:b/>
          <w:sz w:val="20"/>
          <w:szCs w:val="20"/>
        </w:rPr>
        <w:t>przeglądów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8703B0">
        <w:rPr>
          <w:rFonts w:cs="Arial"/>
          <w:b/>
          <w:sz w:val="20"/>
          <w:szCs w:val="20"/>
        </w:rPr>
        <w:t xml:space="preserve">”, </w:t>
      </w:r>
      <w:r w:rsidRPr="008703B0">
        <w:rPr>
          <w:rFonts w:cs="Arial"/>
          <w:sz w:val="20"/>
          <w:szCs w:val="20"/>
        </w:rPr>
        <w:t>numer postępowania</w:t>
      </w:r>
      <w:r w:rsidRPr="008703B0">
        <w:rPr>
          <w:rFonts w:cs="Arial"/>
          <w:b/>
          <w:sz w:val="20"/>
          <w:szCs w:val="20"/>
        </w:rPr>
        <w:t xml:space="preserve">: </w:t>
      </w:r>
      <w:r>
        <w:rPr>
          <w:rFonts w:cs="Arial"/>
          <w:b/>
          <w:sz w:val="20"/>
          <w:szCs w:val="20"/>
        </w:rPr>
        <w:t>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 xml:space="preserve">CS/ZZ </w:t>
      </w:r>
    </w:p>
    <w:p w14:paraId="7940B1A6" w14:textId="77777777" w:rsidR="002563F7" w:rsidRDefault="002563F7" w:rsidP="002563F7">
      <w:pPr>
        <w:tabs>
          <w:tab w:val="left" w:pos="851"/>
        </w:tabs>
        <w:spacing w:line="276" w:lineRule="auto"/>
        <w:rPr>
          <w:rFonts w:cs="Arial"/>
          <w:b/>
          <w:sz w:val="20"/>
          <w:szCs w:val="20"/>
          <w:lang w:eastAsia="x-none"/>
        </w:rPr>
      </w:pPr>
    </w:p>
    <w:p w14:paraId="41EC16E1" w14:textId="77777777" w:rsidR="002563F7" w:rsidRPr="00D941E9" w:rsidRDefault="002563F7" w:rsidP="002563F7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  <w:r w:rsidRPr="00D941E9">
        <w:rPr>
          <w:rFonts w:cs="Arial"/>
          <w:bCs/>
          <w:sz w:val="20"/>
          <w:szCs w:val="20"/>
        </w:rPr>
        <w:t>Oświadczam, że dysponuję lub będę dysponował osobami zdolnymi do wykonania zamówienia potwierdzające spełnienie warunku udziału w postępowaniu w pkt. 10.2.b)  tj.:</w:t>
      </w:r>
    </w:p>
    <w:p w14:paraId="19368D08" w14:textId="77777777" w:rsidR="002563F7" w:rsidRPr="00D941E9" w:rsidRDefault="002563F7" w:rsidP="002563F7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</w:p>
    <w:p w14:paraId="5CCD36D5" w14:textId="77777777" w:rsidR="002563F7" w:rsidRPr="00D941E9" w:rsidRDefault="002563F7" w:rsidP="002563F7">
      <w:pPr>
        <w:pStyle w:val="Akapitzlist"/>
        <w:spacing w:line="276" w:lineRule="auto"/>
        <w:ind w:left="0"/>
        <w:rPr>
          <w:b/>
          <w:iCs/>
          <w:sz w:val="20"/>
          <w:szCs w:val="20"/>
          <w:u w:val="single"/>
        </w:rPr>
      </w:pPr>
      <w:r w:rsidRPr="00D941E9">
        <w:rPr>
          <w:b/>
          <w:iCs/>
          <w:sz w:val="20"/>
          <w:szCs w:val="20"/>
          <w:u w:val="single"/>
        </w:rPr>
        <w:t>Uwaga</w:t>
      </w:r>
    </w:p>
    <w:p w14:paraId="47BD7BCB" w14:textId="77777777" w:rsidR="002563F7" w:rsidRPr="00D941E9" w:rsidRDefault="002563F7" w:rsidP="002563F7">
      <w:pPr>
        <w:pStyle w:val="Akapitzlist"/>
        <w:numPr>
          <w:ilvl w:val="1"/>
          <w:numId w:val="1"/>
        </w:numPr>
        <w:spacing w:line="276" w:lineRule="auto"/>
        <w:ind w:left="284" w:hanging="284"/>
        <w:rPr>
          <w:rFonts w:cs="Arial"/>
          <w:b/>
          <w:bCs/>
          <w:sz w:val="20"/>
          <w:szCs w:val="20"/>
        </w:rPr>
      </w:pPr>
      <w:r w:rsidRPr="00D941E9">
        <w:rPr>
          <w:rFonts w:cs="Arial"/>
          <w:b/>
          <w:bCs/>
          <w:sz w:val="20"/>
          <w:szCs w:val="20"/>
        </w:rPr>
        <w:t xml:space="preserve">W kolumnie 2 należy wpisać nazwisko i imię osoby posiadającej wymagane kwalifikacje, na potwierdzenie posiadanych kwalifikacji w kolumnie 4 należy zaznaczyć odpowiedni kwadrat. </w:t>
      </w:r>
    </w:p>
    <w:p w14:paraId="4B430299" w14:textId="77777777" w:rsidR="002563F7" w:rsidRDefault="002563F7" w:rsidP="002563F7">
      <w:pPr>
        <w:tabs>
          <w:tab w:val="left" w:pos="851"/>
        </w:tabs>
        <w:spacing w:line="276" w:lineRule="auto"/>
        <w:rPr>
          <w:rFonts w:cs="Arial"/>
          <w:bCs/>
          <w:sz w:val="20"/>
          <w:szCs w:val="20"/>
        </w:rPr>
      </w:pPr>
    </w:p>
    <w:p w14:paraId="64C777FA" w14:textId="77777777" w:rsidR="002563F7" w:rsidRDefault="002563F7" w:rsidP="002563F7">
      <w:pPr>
        <w:rPr>
          <w:rFonts w:cs="Arial"/>
          <w:bCs/>
          <w:sz w:val="20"/>
          <w:szCs w:val="20"/>
        </w:rPr>
      </w:pPr>
    </w:p>
    <w:tbl>
      <w:tblPr>
        <w:tblStyle w:val="Tabela-Siatka2"/>
        <w:tblpPr w:leftFromText="141" w:rightFromText="141" w:vertAnchor="text" w:tblpXSpec="center" w:tblpY="1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2539"/>
        <w:gridCol w:w="2746"/>
        <w:gridCol w:w="1002"/>
        <w:gridCol w:w="2253"/>
      </w:tblGrid>
      <w:tr w:rsidR="002563F7" w:rsidRPr="00AF4E5C" w14:paraId="76F2EFF1" w14:textId="77777777" w:rsidTr="000F02A3">
        <w:trPr>
          <w:trHeight w:val="659"/>
          <w:tblHeader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5352AE33" w14:textId="77777777" w:rsidR="002563F7" w:rsidRPr="00AF4E5C" w:rsidRDefault="002563F7" w:rsidP="000F02A3">
            <w:pPr>
              <w:spacing w:line="240" w:lineRule="auto"/>
              <w:jc w:val="center"/>
              <w:rPr>
                <w:bCs/>
                <w:szCs w:val="20"/>
              </w:rPr>
            </w:pPr>
            <w:r w:rsidRPr="00AF4E5C">
              <w:rPr>
                <w:szCs w:val="20"/>
              </w:rPr>
              <w:t>Lp.</w:t>
            </w:r>
          </w:p>
        </w:tc>
        <w:tc>
          <w:tcPr>
            <w:tcW w:w="1401" w:type="pct"/>
            <w:shd w:val="clear" w:color="auto" w:fill="D9D9D9" w:themeFill="background1" w:themeFillShade="D9"/>
            <w:vAlign w:val="center"/>
          </w:tcPr>
          <w:p w14:paraId="25F1C873" w14:textId="77777777" w:rsidR="002563F7" w:rsidRPr="00AF4E5C" w:rsidRDefault="002563F7" w:rsidP="000F02A3">
            <w:pPr>
              <w:spacing w:line="240" w:lineRule="auto"/>
              <w:jc w:val="center"/>
              <w:rPr>
                <w:bCs/>
                <w:szCs w:val="20"/>
              </w:rPr>
            </w:pPr>
            <w:r w:rsidRPr="00AF4E5C">
              <w:rPr>
                <w:szCs w:val="20"/>
              </w:rPr>
              <w:t>Nazwisko i imię</w:t>
            </w: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14:paraId="47A3A929" w14:textId="77777777" w:rsidR="002563F7" w:rsidRPr="00AF4E5C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Wymagane uprawnienia / kwalifikacje</w:t>
            </w:r>
            <w:r w:rsidRPr="00AF4E5C">
              <w:rPr>
                <w:szCs w:val="20"/>
              </w:rPr>
              <w:t xml:space="preserve"> </w:t>
            </w:r>
          </w:p>
        </w:tc>
        <w:tc>
          <w:tcPr>
            <w:tcW w:w="553" w:type="pct"/>
            <w:shd w:val="clear" w:color="auto" w:fill="D9D9D9" w:themeFill="background1" w:themeFillShade="D9"/>
            <w:vAlign w:val="center"/>
          </w:tcPr>
          <w:p w14:paraId="6C9D6B60" w14:textId="77777777" w:rsidR="002563F7" w:rsidRPr="00AF4E5C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Potwierdzenie</w:t>
            </w:r>
          </w:p>
        </w:tc>
        <w:tc>
          <w:tcPr>
            <w:tcW w:w="1243" w:type="pct"/>
            <w:shd w:val="clear" w:color="auto" w:fill="D9D9D9" w:themeFill="background1" w:themeFillShade="D9"/>
          </w:tcPr>
          <w:p w14:paraId="6E2D27C6" w14:textId="77777777" w:rsidR="002563F7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Podstawa </w:t>
            </w:r>
            <w:r w:rsidRPr="0085592B">
              <w:rPr>
                <w:szCs w:val="20"/>
              </w:rPr>
              <w:t>dysponowania osobami</w:t>
            </w:r>
          </w:p>
          <w:p w14:paraId="555BD854" w14:textId="77777777" w:rsidR="002563F7" w:rsidRDefault="002563F7" w:rsidP="000F02A3">
            <w:pPr>
              <w:spacing w:line="240" w:lineRule="auto"/>
              <w:jc w:val="center"/>
              <w:rPr>
                <w:b/>
                <w:szCs w:val="20"/>
              </w:rPr>
            </w:pPr>
            <w:r w:rsidRPr="00585276">
              <w:rPr>
                <w:b/>
                <w:szCs w:val="20"/>
              </w:rPr>
              <w:t xml:space="preserve">( zasób własny </w:t>
            </w:r>
            <w:r>
              <w:rPr>
                <w:b/>
                <w:szCs w:val="20"/>
              </w:rPr>
              <w:t>–osoba własna</w:t>
            </w:r>
          </w:p>
          <w:p w14:paraId="3F870308" w14:textId="77777777" w:rsidR="002563F7" w:rsidRPr="00585276" w:rsidRDefault="002563F7" w:rsidP="000F02A3">
            <w:pPr>
              <w:spacing w:line="240" w:lineRule="auto"/>
              <w:jc w:val="center"/>
              <w:rPr>
                <w:b/>
                <w:szCs w:val="20"/>
              </w:rPr>
            </w:pPr>
            <w:r w:rsidRPr="00585276">
              <w:rPr>
                <w:b/>
                <w:szCs w:val="20"/>
              </w:rPr>
              <w:t>lub</w:t>
            </w:r>
          </w:p>
          <w:p w14:paraId="398C0EB1" w14:textId="77777777" w:rsidR="002563F7" w:rsidRDefault="002563F7" w:rsidP="000F02A3">
            <w:pPr>
              <w:spacing w:line="240" w:lineRule="auto"/>
              <w:jc w:val="center"/>
              <w:rPr>
                <w:b/>
                <w:szCs w:val="20"/>
              </w:rPr>
            </w:pPr>
            <w:r w:rsidRPr="00585276">
              <w:rPr>
                <w:b/>
                <w:szCs w:val="20"/>
              </w:rPr>
              <w:t>zasób użyczony</w:t>
            </w:r>
            <w:r>
              <w:rPr>
                <w:b/>
                <w:szCs w:val="20"/>
              </w:rPr>
              <w:t>-osoba udostępniona</w:t>
            </w:r>
          </w:p>
          <w:p w14:paraId="4D1C6C66" w14:textId="77777777" w:rsidR="002563F7" w:rsidRPr="00FC3A4D" w:rsidRDefault="002563F7" w:rsidP="000F02A3">
            <w:pPr>
              <w:jc w:val="center"/>
              <w:rPr>
                <w:rFonts w:ascii="Calibri" w:hAnsi="Calibri"/>
                <w:szCs w:val="20"/>
              </w:rPr>
            </w:pPr>
            <w:r w:rsidRPr="00585276">
              <w:rPr>
                <w:b/>
                <w:szCs w:val="20"/>
              </w:rPr>
              <w:t xml:space="preserve"> </w:t>
            </w:r>
            <w:r>
              <w:rPr>
                <w:szCs w:val="20"/>
              </w:rPr>
              <w:t xml:space="preserve">– </w:t>
            </w:r>
            <w:r w:rsidRPr="00FC3A4D">
              <w:rPr>
                <w:szCs w:val="20"/>
              </w:rPr>
              <w:t>wpisać  właściwe)</w:t>
            </w:r>
          </w:p>
          <w:p w14:paraId="56776590" w14:textId="77777777" w:rsidR="002563F7" w:rsidRPr="00585276" w:rsidRDefault="002563F7" w:rsidP="000F02A3">
            <w:pPr>
              <w:spacing w:line="240" w:lineRule="auto"/>
              <w:jc w:val="center"/>
              <w:rPr>
                <w:b/>
                <w:szCs w:val="20"/>
              </w:rPr>
            </w:pPr>
          </w:p>
          <w:p w14:paraId="3D801D5B" w14:textId="77777777" w:rsidR="002563F7" w:rsidRDefault="002563F7" w:rsidP="000F02A3">
            <w:pPr>
              <w:spacing w:line="240" w:lineRule="auto"/>
              <w:jc w:val="center"/>
              <w:rPr>
                <w:szCs w:val="20"/>
              </w:rPr>
            </w:pPr>
          </w:p>
        </w:tc>
      </w:tr>
      <w:tr w:rsidR="002563F7" w:rsidRPr="00AF4E5C" w14:paraId="1661085C" w14:textId="77777777" w:rsidTr="000F02A3">
        <w:trPr>
          <w:trHeight w:val="659"/>
          <w:tblHeader/>
        </w:trPr>
        <w:tc>
          <w:tcPr>
            <w:tcW w:w="288" w:type="pct"/>
            <w:shd w:val="clear" w:color="auto" w:fill="FFFFFF" w:themeFill="background1"/>
          </w:tcPr>
          <w:p w14:paraId="60EBE01E" w14:textId="77777777" w:rsidR="002563F7" w:rsidRPr="00C734FD" w:rsidRDefault="002563F7" w:rsidP="000F02A3">
            <w:pPr>
              <w:spacing w:line="240" w:lineRule="auto"/>
              <w:jc w:val="center"/>
            </w:pPr>
          </w:p>
          <w:p w14:paraId="5401CA92" w14:textId="77777777" w:rsidR="002563F7" w:rsidRPr="00C734FD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 w:rsidRPr="00C734FD">
              <w:t>1</w:t>
            </w:r>
          </w:p>
        </w:tc>
        <w:tc>
          <w:tcPr>
            <w:tcW w:w="1401" w:type="pct"/>
            <w:shd w:val="clear" w:color="auto" w:fill="FFFFFF" w:themeFill="background1"/>
          </w:tcPr>
          <w:p w14:paraId="63C51D8D" w14:textId="77777777" w:rsidR="002563F7" w:rsidRPr="00C734FD" w:rsidRDefault="002563F7" w:rsidP="000F02A3">
            <w:pPr>
              <w:spacing w:line="240" w:lineRule="auto"/>
              <w:jc w:val="center"/>
            </w:pPr>
          </w:p>
          <w:p w14:paraId="1C0B9440" w14:textId="77777777" w:rsidR="002563F7" w:rsidRPr="00C734FD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 w:rsidRPr="00C734FD">
              <w:t>2</w:t>
            </w:r>
          </w:p>
        </w:tc>
        <w:tc>
          <w:tcPr>
            <w:tcW w:w="1515" w:type="pct"/>
            <w:shd w:val="clear" w:color="auto" w:fill="FFFFFF" w:themeFill="background1"/>
          </w:tcPr>
          <w:p w14:paraId="03430F8E" w14:textId="77777777" w:rsidR="002563F7" w:rsidRPr="00C734FD" w:rsidRDefault="002563F7" w:rsidP="000F02A3">
            <w:pPr>
              <w:spacing w:line="240" w:lineRule="auto"/>
              <w:jc w:val="center"/>
            </w:pPr>
          </w:p>
          <w:p w14:paraId="3EB865D2" w14:textId="77777777" w:rsidR="002563F7" w:rsidRPr="00C734FD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 w:rsidRPr="00C734FD">
              <w:t>3</w:t>
            </w:r>
          </w:p>
        </w:tc>
        <w:tc>
          <w:tcPr>
            <w:tcW w:w="553" w:type="pct"/>
            <w:shd w:val="clear" w:color="auto" w:fill="FFFFFF" w:themeFill="background1"/>
          </w:tcPr>
          <w:p w14:paraId="4326FBB6" w14:textId="77777777" w:rsidR="002563F7" w:rsidRPr="00C734FD" w:rsidRDefault="002563F7" w:rsidP="000F02A3">
            <w:pPr>
              <w:spacing w:line="240" w:lineRule="auto"/>
              <w:jc w:val="center"/>
            </w:pPr>
          </w:p>
          <w:p w14:paraId="49935E77" w14:textId="77777777" w:rsidR="002563F7" w:rsidRPr="00C734FD" w:rsidRDefault="002563F7" w:rsidP="000F02A3">
            <w:pPr>
              <w:spacing w:line="240" w:lineRule="auto"/>
              <w:jc w:val="center"/>
              <w:rPr>
                <w:szCs w:val="20"/>
              </w:rPr>
            </w:pPr>
            <w:r w:rsidRPr="00C734FD">
              <w:t>4</w:t>
            </w:r>
          </w:p>
        </w:tc>
        <w:tc>
          <w:tcPr>
            <w:tcW w:w="1243" w:type="pct"/>
            <w:shd w:val="clear" w:color="auto" w:fill="FFFFFF" w:themeFill="background1"/>
          </w:tcPr>
          <w:p w14:paraId="359BE3E8" w14:textId="77777777" w:rsidR="002563F7" w:rsidRDefault="002563F7" w:rsidP="000F02A3">
            <w:pPr>
              <w:spacing w:line="240" w:lineRule="auto"/>
              <w:jc w:val="center"/>
            </w:pPr>
          </w:p>
          <w:p w14:paraId="38830B9B" w14:textId="77777777" w:rsidR="002563F7" w:rsidRPr="00C734FD" w:rsidRDefault="002563F7" w:rsidP="000F02A3">
            <w:pPr>
              <w:spacing w:line="240" w:lineRule="auto"/>
              <w:jc w:val="center"/>
            </w:pPr>
            <w:r>
              <w:t>5</w:t>
            </w:r>
          </w:p>
        </w:tc>
      </w:tr>
      <w:tr w:rsidR="002563F7" w:rsidRPr="009C6CE7" w14:paraId="526D2E25" w14:textId="77777777" w:rsidTr="000F02A3">
        <w:trPr>
          <w:trHeight w:val="562"/>
        </w:trPr>
        <w:tc>
          <w:tcPr>
            <w:tcW w:w="3757" w:type="pct"/>
            <w:gridSpan w:val="4"/>
            <w:shd w:val="clear" w:color="auto" w:fill="D9D9D9" w:themeFill="background1" w:themeFillShade="D9"/>
            <w:vAlign w:val="center"/>
          </w:tcPr>
          <w:p w14:paraId="238A7D1A" w14:textId="77777777" w:rsidR="002563F7" w:rsidRPr="00D941E9" w:rsidRDefault="002563F7" w:rsidP="000F02A3">
            <w:pPr>
              <w:jc w:val="left"/>
              <w:rPr>
                <w:b/>
                <w:bCs/>
                <w:szCs w:val="20"/>
              </w:rPr>
            </w:pPr>
            <w:r>
              <w:rPr>
                <w:rFonts w:cs="Arial"/>
                <w:b/>
                <w:szCs w:val="20"/>
              </w:rPr>
              <w:t>C</w:t>
            </w:r>
            <w:r w:rsidRPr="00D941E9">
              <w:rPr>
                <w:rFonts w:cs="Arial"/>
                <w:b/>
                <w:szCs w:val="20"/>
              </w:rPr>
              <w:t xml:space="preserve">o najmniej 1 (jeden) </w:t>
            </w:r>
            <w:r>
              <w:rPr>
                <w:rFonts w:cs="Arial"/>
                <w:b/>
                <w:szCs w:val="20"/>
              </w:rPr>
              <w:t>serwisant</w:t>
            </w:r>
          </w:p>
        </w:tc>
        <w:tc>
          <w:tcPr>
            <w:tcW w:w="1243" w:type="pct"/>
            <w:shd w:val="clear" w:color="auto" w:fill="D9D9D9" w:themeFill="background1" w:themeFillShade="D9"/>
          </w:tcPr>
          <w:p w14:paraId="12EE1375" w14:textId="77777777" w:rsidR="002563F7" w:rsidRPr="009C6CE7" w:rsidRDefault="002563F7" w:rsidP="000F02A3">
            <w:pPr>
              <w:jc w:val="left"/>
              <w:rPr>
                <w:b/>
              </w:rPr>
            </w:pPr>
          </w:p>
        </w:tc>
      </w:tr>
      <w:tr w:rsidR="002563F7" w:rsidRPr="00AF4E5C" w14:paraId="15B147DB" w14:textId="77777777" w:rsidTr="000F02A3">
        <w:trPr>
          <w:trHeight w:val="909"/>
        </w:trPr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41901596" w14:textId="77777777" w:rsidR="002563F7" w:rsidRPr="00D941E9" w:rsidRDefault="002563F7" w:rsidP="000F02A3">
            <w:pPr>
              <w:jc w:val="center"/>
              <w:rPr>
                <w:b/>
                <w:bCs/>
                <w:szCs w:val="20"/>
              </w:rPr>
            </w:pPr>
            <w:r w:rsidRPr="00D941E9">
              <w:rPr>
                <w:szCs w:val="20"/>
              </w:rPr>
              <w:t>1.</w:t>
            </w:r>
          </w:p>
        </w:tc>
        <w:tc>
          <w:tcPr>
            <w:tcW w:w="1401" w:type="pct"/>
            <w:vAlign w:val="center"/>
          </w:tcPr>
          <w:p w14:paraId="4F98F4A8" w14:textId="77777777" w:rsidR="002563F7" w:rsidRPr="00D941E9" w:rsidRDefault="002563F7" w:rsidP="000F02A3">
            <w:pPr>
              <w:rPr>
                <w:bCs/>
                <w:szCs w:val="20"/>
              </w:rPr>
            </w:pPr>
            <w:r w:rsidRPr="00D941E9">
              <w:rPr>
                <w:bCs/>
                <w:szCs w:val="20"/>
              </w:rPr>
              <w:t>…………………………..</w:t>
            </w:r>
          </w:p>
          <w:p w14:paraId="39EEB0B7" w14:textId="77777777" w:rsidR="002563F7" w:rsidRPr="00D941E9" w:rsidRDefault="002563F7" w:rsidP="000F02A3">
            <w:pPr>
              <w:rPr>
                <w:bCs/>
                <w:szCs w:val="20"/>
              </w:rPr>
            </w:pPr>
          </w:p>
          <w:p w14:paraId="14FE3499" w14:textId="77777777" w:rsidR="002563F7" w:rsidRPr="00D941E9" w:rsidRDefault="002563F7" w:rsidP="000F02A3">
            <w:pPr>
              <w:rPr>
                <w:bCs/>
                <w:szCs w:val="20"/>
              </w:rPr>
            </w:pPr>
            <w:r w:rsidRPr="00D941E9">
              <w:rPr>
                <w:bCs/>
                <w:szCs w:val="20"/>
              </w:rPr>
              <w:t>…………………………..</w:t>
            </w:r>
          </w:p>
        </w:tc>
        <w:tc>
          <w:tcPr>
            <w:tcW w:w="1515" w:type="pct"/>
            <w:shd w:val="clear" w:color="auto" w:fill="D9D9D9" w:themeFill="background1" w:themeFillShade="D9"/>
            <w:vAlign w:val="center"/>
          </w:tcPr>
          <w:p w14:paraId="77349C6F" w14:textId="77777777" w:rsidR="002563F7" w:rsidRDefault="002563F7" w:rsidP="000F02A3">
            <w:pPr>
              <w:jc w:val="center"/>
              <w:rPr>
                <w:rFonts w:cs="Arial"/>
                <w:b/>
                <w:szCs w:val="20"/>
              </w:rPr>
            </w:pPr>
            <w:r w:rsidRPr="00D941E9">
              <w:rPr>
                <w:rFonts w:cs="Arial"/>
                <w:b/>
                <w:szCs w:val="20"/>
              </w:rPr>
              <w:t xml:space="preserve">posiadający świadectwo kwalifikacyjne energetyczne E (uprawniające do eksploatacji) oraz D (uprawniające do dozoru): Grupa 1, </w:t>
            </w:r>
          </w:p>
          <w:p w14:paraId="386239C6" w14:textId="77777777" w:rsidR="002563F7" w:rsidRPr="00D941E9" w:rsidRDefault="002563F7" w:rsidP="000F02A3">
            <w:pPr>
              <w:jc w:val="center"/>
              <w:rPr>
                <w:bCs/>
                <w:szCs w:val="20"/>
              </w:rPr>
            </w:pPr>
            <w:r w:rsidRPr="00D941E9">
              <w:rPr>
                <w:rFonts w:cs="Arial"/>
                <w:b/>
                <w:szCs w:val="20"/>
              </w:rPr>
              <w:lastRenderedPageBreak/>
              <w:t>w zakresie: urządzenia, instalacje i sieci elektroenergetyczne o napięciu nie wyższym niż 1 kV.</w:t>
            </w:r>
          </w:p>
        </w:tc>
        <w:sdt>
          <w:sdtPr>
            <w:rPr>
              <w:bCs/>
              <w:sz w:val="32"/>
              <w:szCs w:val="20"/>
            </w:rPr>
            <w:id w:val="1477874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3" w:type="pct"/>
                <w:tcBorders>
                  <w:bottom w:val="single" w:sz="4" w:space="0" w:color="auto"/>
                </w:tcBorders>
                <w:vAlign w:val="center"/>
              </w:tcPr>
              <w:p w14:paraId="2B4F26B1" w14:textId="77777777" w:rsidR="002563F7" w:rsidRPr="001210F4" w:rsidRDefault="002563F7" w:rsidP="000F02A3">
                <w:pPr>
                  <w:jc w:val="center"/>
                  <w:rPr>
                    <w:bCs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 w:val="32"/>
                    <w:szCs w:val="20"/>
                  </w:rPr>
                  <w:t>☐</w:t>
                </w:r>
              </w:p>
            </w:tc>
          </w:sdtContent>
        </w:sdt>
        <w:tc>
          <w:tcPr>
            <w:tcW w:w="1243" w:type="pct"/>
            <w:tcBorders>
              <w:bottom w:val="single" w:sz="4" w:space="0" w:color="auto"/>
            </w:tcBorders>
          </w:tcPr>
          <w:p w14:paraId="168C0BE7" w14:textId="77777777" w:rsidR="002563F7" w:rsidRDefault="002563F7" w:rsidP="000F02A3">
            <w:pPr>
              <w:jc w:val="center"/>
              <w:rPr>
                <w:bCs/>
                <w:sz w:val="32"/>
                <w:szCs w:val="20"/>
              </w:rPr>
            </w:pPr>
          </w:p>
        </w:tc>
      </w:tr>
    </w:tbl>
    <w:p w14:paraId="4D1E531B" w14:textId="77777777" w:rsidR="002563F7" w:rsidRDefault="002563F7" w:rsidP="002563F7">
      <w:pPr>
        <w:spacing w:line="240" w:lineRule="auto"/>
        <w:rPr>
          <w:rFonts w:cs="Arial"/>
          <w:sz w:val="18"/>
          <w:szCs w:val="18"/>
        </w:rPr>
      </w:pPr>
    </w:p>
    <w:p w14:paraId="1F6715A4" w14:textId="77777777" w:rsidR="002563F7" w:rsidRPr="00C734FD" w:rsidRDefault="002563F7" w:rsidP="002563F7">
      <w:pPr>
        <w:spacing w:line="240" w:lineRule="auto"/>
        <w:rPr>
          <w:rFonts w:cs="Arial"/>
          <w:sz w:val="18"/>
          <w:szCs w:val="18"/>
        </w:rPr>
      </w:pPr>
      <w:r w:rsidRPr="00C734FD">
        <w:rPr>
          <w:rFonts w:cs="Arial"/>
          <w:sz w:val="18"/>
          <w:szCs w:val="18"/>
        </w:rPr>
        <w:t>* niepotrzebne skreślić</w:t>
      </w:r>
    </w:p>
    <w:p w14:paraId="50B5FE75" w14:textId="77777777" w:rsidR="002563F7" w:rsidRPr="00C734FD" w:rsidRDefault="002563F7" w:rsidP="002563F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734FD">
        <w:rPr>
          <w:rFonts w:ascii="Arial" w:hAnsi="Arial" w:cs="Arial"/>
          <w:sz w:val="18"/>
          <w:szCs w:val="18"/>
        </w:rPr>
        <w:t>** stwierdzone na podstawie rozporządzenia Ministra Gospodarki, Pracy i Polityki Społecznej z dnia 28 kwietnia 2003 r. w sprawie szczegółowych zasad stwierdzania kwalifikacji przez osoby zajmujące się eksploatacją urządzeń, instalacji i sieci /Dz.U.2003.89.828/</w:t>
      </w:r>
    </w:p>
    <w:p w14:paraId="70EFAC16" w14:textId="77777777" w:rsidR="002563F7" w:rsidRPr="00C734FD" w:rsidRDefault="002563F7" w:rsidP="002563F7">
      <w:pPr>
        <w:spacing w:line="240" w:lineRule="auto"/>
        <w:rPr>
          <w:rFonts w:cs="Arial"/>
          <w:sz w:val="18"/>
          <w:szCs w:val="18"/>
        </w:rPr>
      </w:pPr>
      <w:r w:rsidRPr="00C734FD">
        <w:rPr>
          <w:rFonts w:cs="Arial"/>
          <w:sz w:val="18"/>
          <w:szCs w:val="18"/>
        </w:rPr>
        <w:t>*** stwierdzone na podstawie rozporządzenia Ministra Klimatu i Środowiska z dnia 1 lipca 2022 r. w sprawie szczegółowych zasad stwierdzania posiadania kwalifikacji przez osoby zajmujące się eksploatacją urządzeń, instalacji i sieci /Dz.U. 2022 poz. 1392/</w:t>
      </w:r>
    </w:p>
    <w:p w14:paraId="35A9C32D" w14:textId="77777777" w:rsidR="002563F7" w:rsidRDefault="002563F7" w:rsidP="002563F7">
      <w:pPr>
        <w:pStyle w:val="xl114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4CB16080" w14:textId="77777777" w:rsidR="002563F7" w:rsidRPr="00BE6707" w:rsidRDefault="002563F7" w:rsidP="002563F7">
      <w:pPr>
        <w:pStyle w:val="xl114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3904"/>
        <w:gridCol w:w="2340"/>
        <w:gridCol w:w="2262"/>
      </w:tblGrid>
      <w:tr w:rsidR="002563F7" w:rsidRPr="00640FA2" w14:paraId="7F9C01C7" w14:textId="77777777" w:rsidTr="000F02A3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4BCFEF75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32236FF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Nazwisko i imię osoby (osób) uprawnionej(ych) do występowania w o</w:t>
            </w:r>
            <w:r>
              <w:rPr>
                <w:rFonts w:cs="Arial"/>
                <w:bCs/>
                <w:sz w:val="18"/>
                <w:szCs w:val="18"/>
              </w:rPr>
              <w:t>brocie prawnym lub posiadającej</w:t>
            </w:r>
            <w:r w:rsidRPr="00F0054B">
              <w:rPr>
                <w:rFonts w:cs="Arial"/>
                <w:bCs/>
                <w:sz w:val="18"/>
                <w:szCs w:val="18"/>
              </w:rPr>
              <w:t>(ych) pełnomocnictwo</w:t>
            </w:r>
          </w:p>
        </w:tc>
        <w:tc>
          <w:tcPr>
            <w:tcW w:w="1291" w:type="pct"/>
            <w:vAlign w:val="center"/>
          </w:tcPr>
          <w:p w14:paraId="52A47FCB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248" w:type="pct"/>
            <w:vAlign w:val="center"/>
          </w:tcPr>
          <w:p w14:paraId="0BC78091" w14:textId="77777777" w:rsidR="002563F7" w:rsidRPr="00F0054B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F0054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2563F7" w:rsidRPr="00F0054B" w14:paraId="61CC4C56" w14:textId="77777777" w:rsidTr="000F02A3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EFD3DF5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743EB3D9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1" w:type="pct"/>
            <w:vAlign w:val="center"/>
          </w:tcPr>
          <w:p w14:paraId="24866F7D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48" w:type="pct"/>
            <w:vAlign w:val="center"/>
          </w:tcPr>
          <w:p w14:paraId="546FD85D" w14:textId="77777777" w:rsidR="002563F7" w:rsidRPr="00F0054B" w:rsidRDefault="002563F7" w:rsidP="000F02A3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599764D" w14:textId="77777777" w:rsidR="002563F7" w:rsidRDefault="002563F7" w:rsidP="002563F7">
      <w:pPr>
        <w:spacing w:line="240" w:lineRule="auto"/>
        <w:jc w:val="left"/>
      </w:pPr>
    </w:p>
    <w:p w14:paraId="1B5C59DE" w14:textId="77777777" w:rsidR="002563F7" w:rsidRDefault="002563F7" w:rsidP="002563F7">
      <w:pPr>
        <w:spacing w:line="240" w:lineRule="auto"/>
        <w:jc w:val="left"/>
      </w:pPr>
    </w:p>
    <w:p w14:paraId="40F050B9" w14:textId="77777777" w:rsidR="002563F7" w:rsidRDefault="002563F7" w:rsidP="002563F7">
      <w:pPr>
        <w:spacing w:line="240" w:lineRule="auto"/>
        <w:jc w:val="left"/>
      </w:pPr>
    </w:p>
    <w:p w14:paraId="5E559016" w14:textId="77777777" w:rsidR="002563F7" w:rsidRDefault="002563F7" w:rsidP="002563F7">
      <w:pPr>
        <w:spacing w:line="240" w:lineRule="auto"/>
        <w:jc w:val="left"/>
      </w:pPr>
    </w:p>
    <w:p w14:paraId="138595C1" w14:textId="77777777" w:rsidR="002563F7" w:rsidRDefault="002563F7" w:rsidP="002563F7">
      <w:pPr>
        <w:spacing w:line="240" w:lineRule="auto"/>
        <w:jc w:val="left"/>
      </w:pPr>
    </w:p>
    <w:p w14:paraId="06CEC6F6" w14:textId="77777777" w:rsidR="002563F7" w:rsidRDefault="002563F7" w:rsidP="002563F7">
      <w:pPr>
        <w:spacing w:line="240" w:lineRule="auto"/>
        <w:jc w:val="left"/>
      </w:pPr>
    </w:p>
    <w:p w14:paraId="45B38789" w14:textId="77777777" w:rsidR="002563F7" w:rsidRDefault="002563F7" w:rsidP="002563F7">
      <w:pPr>
        <w:spacing w:line="240" w:lineRule="auto"/>
        <w:jc w:val="left"/>
      </w:pPr>
    </w:p>
    <w:p w14:paraId="13636724" w14:textId="77777777" w:rsidR="002563F7" w:rsidRDefault="002563F7" w:rsidP="002563F7">
      <w:pPr>
        <w:spacing w:line="240" w:lineRule="auto"/>
        <w:jc w:val="left"/>
      </w:pPr>
    </w:p>
    <w:p w14:paraId="677897C8" w14:textId="77777777" w:rsidR="002563F7" w:rsidRDefault="002563F7" w:rsidP="002563F7">
      <w:pPr>
        <w:spacing w:line="240" w:lineRule="auto"/>
        <w:jc w:val="left"/>
      </w:pPr>
    </w:p>
    <w:p w14:paraId="1863CD58" w14:textId="77777777" w:rsidR="002563F7" w:rsidRDefault="002563F7" w:rsidP="002563F7">
      <w:pPr>
        <w:spacing w:line="240" w:lineRule="auto"/>
        <w:jc w:val="left"/>
      </w:pPr>
    </w:p>
    <w:p w14:paraId="47C95BD8" w14:textId="77777777" w:rsidR="002563F7" w:rsidRDefault="002563F7" w:rsidP="002563F7">
      <w:pPr>
        <w:spacing w:line="240" w:lineRule="auto"/>
        <w:jc w:val="left"/>
      </w:pPr>
    </w:p>
    <w:p w14:paraId="12D55420" w14:textId="77777777" w:rsidR="002563F7" w:rsidRDefault="002563F7" w:rsidP="002563F7">
      <w:pPr>
        <w:spacing w:line="240" w:lineRule="auto"/>
        <w:jc w:val="left"/>
      </w:pPr>
    </w:p>
    <w:p w14:paraId="1D08FD42" w14:textId="77777777" w:rsidR="002563F7" w:rsidRDefault="002563F7" w:rsidP="002563F7">
      <w:pPr>
        <w:spacing w:line="240" w:lineRule="auto"/>
        <w:jc w:val="left"/>
      </w:pPr>
    </w:p>
    <w:p w14:paraId="7CE89834" w14:textId="77777777" w:rsidR="002563F7" w:rsidRDefault="002563F7" w:rsidP="002563F7">
      <w:pPr>
        <w:spacing w:line="240" w:lineRule="auto"/>
        <w:jc w:val="left"/>
      </w:pPr>
    </w:p>
    <w:p w14:paraId="0223EAD2" w14:textId="77777777" w:rsidR="002563F7" w:rsidRDefault="002563F7" w:rsidP="002563F7">
      <w:pPr>
        <w:spacing w:line="240" w:lineRule="auto"/>
        <w:jc w:val="left"/>
      </w:pPr>
    </w:p>
    <w:p w14:paraId="36F42B5E" w14:textId="77777777" w:rsidR="002563F7" w:rsidRDefault="002563F7" w:rsidP="002563F7">
      <w:pPr>
        <w:spacing w:line="240" w:lineRule="auto"/>
        <w:jc w:val="left"/>
      </w:pPr>
    </w:p>
    <w:p w14:paraId="50308E04" w14:textId="77777777" w:rsidR="002563F7" w:rsidRDefault="002563F7" w:rsidP="002563F7">
      <w:pPr>
        <w:spacing w:line="240" w:lineRule="auto"/>
        <w:jc w:val="left"/>
      </w:pPr>
    </w:p>
    <w:p w14:paraId="71C50A43" w14:textId="77777777" w:rsidR="002563F7" w:rsidRDefault="002563F7" w:rsidP="002563F7">
      <w:pPr>
        <w:spacing w:line="240" w:lineRule="auto"/>
        <w:jc w:val="left"/>
      </w:pPr>
    </w:p>
    <w:p w14:paraId="21774FD5" w14:textId="77777777" w:rsidR="002563F7" w:rsidRPr="00500CCE" w:rsidRDefault="002563F7" w:rsidP="002563F7">
      <w:pPr>
        <w:keepNext/>
        <w:spacing w:line="240" w:lineRule="auto"/>
        <w:jc w:val="right"/>
        <w:outlineLvl w:val="0"/>
        <w:rPr>
          <w:rFonts w:cs="Arial"/>
          <w:b/>
          <w:bCs/>
          <w:kern w:val="32"/>
          <w:sz w:val="20"/>
          <w:szCs w:val="22"/>
        </w:rPr>
      </w:pPr>
      <w:r>
        <w:rPr>
          <w:rFonts w:cs="Arial"/>
          <w:b/>
          <w:bCs/>
          <w:kern w:val="32"/>
          <w:sz w:val="20"/>
          <w:szCs w:val="22"/>
        </w:rPr>
        <w:lastRenderedPageBreak/>
        <w:t>Załącznik nr 9</w:t>
      </w:r>
      <w:r w:rsidRPr="00500CCE">
        <w:rPr>
          <w:rFonts w:cs="Arial"/>
          <w:b/>
          <w:bCs/>
          <w:kern w:val="32"/>
          <w:sz w:val="20"/>
          <w:szCs w:val="22"/>
        </w:rPr>
        <w:t xml:space="preserve"> do SWZ</w:t>
      </w:r>
    </w:p>
    <w:p w14:paraId="793E6662" w14:textId="77777777" w:rsidR="002563F7" w:rsidRPr="00500CCE" w:rsidRDefault="002563F7" w:rsidP="002563F7">
      <w:pPr>
        <w:spacing w:line="240" w:lineRule="auto"/>
        <w:jc w:val="left"/>
        <w:rPr>
          <w:rFonts w:ascii="Times New Roman" w:hAnsi="Times New Roman"/>
          <w:b/>
          <w:sz w:val="24"/>
        </w:rPr>
      </w:pPr>
    </w:p>
    <w:p w14:paraId="69EAACCB" w14:textId="77777777" w:rsidR="002563F7" w:rsidRPr="00FF3956" w:rsidRDefault="002563F7" w:rsidP="002563F7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FF3956">
        <w:rPr>
          <w:rFonts w:ascii="Arial" w:hAnsi="Arial" w:cs="Arial"/>
          <w:b/>
          <w:color w:val="auto"/>
          <w:sz w:val="20"/>
          <w:szCs w:val="20"/>
        </w:rPr>
        <w:t>Oświadczenie o zachowaniu poufności</w:t>
      </w:r>
    </w:p>
    <w:p w14:paraId="6AF3D6DD" w14:textId="77777777" w:rsidR="002563F7" w:rsidRPr="00500CCE" w:rsidRDefault="002563F7" w:rsidP="002563F7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rPr>
          <w:rFonts w:cs="Arial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6"/>
        <w:gridCol w:w="6370"/>
      </w:tblGrid>
      <w:tr w:rsidR="002563F7" w:rsidRPr="00500CCE" w14:paraId="48F474E2" w14:textId="77777777" w:rsidTr="000F02A3">
        <w:trPr>
          <w:cantSplit/>
          <w:trHeight w:hRule="exact" w:val="931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14:paraId="2786C470" w14:textId="77777777" w:rsidR="002563F7" w:rsidRPr="00500CCE" w:rsidRDefault="002563F7" w:rsidP="000F02A3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>Dane Wykonawcy</w:t>
            </w:r>
          </w:p>
        </w:tc>
        <w:tc>
          <w:tcPr>
            <w:tcW w:w="3517" w:type="pct"/>
            <w:vAlign w:val="center"/>
          </w:tcPr>
          <w:p w14:paraId="782AC2BE" w14:textId="77777777" w:rsidR="002563F7" w:rsidRPr="00500CCE" w:rsidRDefault="002563F7" w:rsidP="000F02A3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  <w:p w14:paraId="1B7DECDC" w14:textId="77777777" w:rsidR="002563F7" w:rsidRPr="00500CCE" w:rsidRDefault="002563F7" w:rsidP="000F02A3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  <w:tr w:rsidR="002563F7" w:rsidRPr="00500CCE" w14:paraId="78C9A197" w14:textId="77777777" w:rsidTr="000F02A3">
        <w:trPr>
          <w:cantSplit/>
          <w:trHeight w:hRule="exact" w:val="1253"/>
          <w:jc w:val="center"/>
        </w:trPr>
        <w:tc>
          <w:tcPr>
            <w:tcW w:w="1483" w:type="pct"/>
            <w:shd w:val="clear" w:color="auto" w:fill="323E4F" w:themeFill="text2" w:themeFillShade="BF"/>
            <w:vAlign w:val="center"/>
          </w:tcPr>
          <w:p w14:paraId="6534EE72" w14:textId="77777777" w:rsidR="002563F7" w:rsidRPr="00500CCE" w:rsidRDefault="002563F7" w:rsidP="000F02A3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 xml:space="preserve">Adres Wykonawcy: </w:t>
            </w:r>
          </w:p>
          <w:p w14:paraId="3AAC7E48" w14:textId="77777777" w:rsidR="002563F7" w:rsidRPr="00500CCE" w:rsidRDefault="002563F7" w:rsidP="000F02A3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 xml:space="preserve">ulica, nr lokalu, </w:t>
            </w:r>
          </w:p>
          <w:p w14:paraId="06755518" w14:textId="77777777" w:rsidR="002563F7" w:rsidRPr="00500CCE" w:rsidRDefault="002563F7" w:rsidP="000F02A3">
            <w:pPr>
              <w:spacing w:line="276" w:lineRule="auto"/>
              <w:jc w:val="left"/>
              <w:rPr>
                <w:rFonts w:cs="Arial"/>
                <w:sz w:val="20"/>
              </w:rPr>
            </w:pPr>
            <w:r w:rsidRPr="00500CCE">
              <w:rPr>
                <w:rFonts w:cs="Arial"/>
                <w:sz w:val="20"/>
              </w:rPr>
              <w:t xml:space="preserve">kod, miejscowość </w:t>
            </w:r>
          </w:p>
        </w:tc>
        <w:tc>
          <w:tcPr>
            <w:tcW w:w="3517" w:type="pct"/>
            <w:vAlign w:val="center"/>
          </w:tcPr>
          <w:p w14:paraId="5E4E3164" w14:textId="77777777" w:rsidR="002563F7" w:rsidRPr="00500CCE" w:rsidRDefault="002563F7" w:rsidP="000F02A3">
            <w:pPr>
              <w:spacing w:line="240" w:lineRule="auto"/>
              <w:jc w:val="left"/>
              <w:rPr>
                <w:rFonts w:cs="Arial"/>
                <w:sz w:val="24"/>
              </w:rPr>
            </w:pPr>
          </w:p>
        </w:tc>
      </w:tr>
    </w:tbl>
    <w:p w14:paraId="6A491D02" w14:textId="77777777" w:rsidR="002563F7" w:rsidRPr="00500CCE" w:rsidRDefault="002563F7" w:rsidP="002563F7">
      <w:pPr>
        <w:tabs>
          <w:tab w:val="center" w:pos="0"/>
          <w:tab w:val="right" w:pos="9072"/>
        </w:tabs>
        <w:spacing w:before="240" w:line="360" w:lineRule="auto"/>
        <w:rPr>
          <w:rFonts w:cs="Arial"/>
          <w:szCs w:val="22"/>
        </w:rPr>
      </w:pPr>
    </w:p>
    <w:p w14:paraId="11EAB902" w14:textId="77777777" w:rsidR="002563F7" w:rsidRPr="00500CCE" w:rsidRDefault="002563F7" w:rsidP="002563F7">
      <w:pPr>
        <w:tabs>
          <w:tab w:val="center" w:pos="0"/>
          <w:tab w:val="right" w:pos="9072"/>
        </w:tabs>
        <w:spacing w:before="240" w:line="360" w:lineRule="auto"/>
        <w:rPr>
          <w:rFonts w:cs="Arial"/>
          <w:sz w:val="20"/>
          <w:szCs w:val="20"/>
        </w:rPr>
      </w:pPr>
      <w:r w:rsidRPr="00500CCE">
        <w:rPr>
          <w:rFonts w:cs="Arial"/>
          <w:sz w:val="20"/>
          <w:szCs w:val="20"/>
        </w:rPr>
        <w:t xml:space="preserve">W związku ze złożeniem wniosku o udział w wizji lokalnej w postępowaniu o udzielenie zamówienia niepublicznego prowadzonego w trybie przetargu nieograniczonego pn. </w:t>
      </w:r>
      <w:r w:rsidRPr="00500CCE">
        <w:rPr>
          <w:rFonts w:cs="Arial"/>
          <w:b/>
          <w:sz w:val="20"/>
          <w:szCs w:val="20"/>
        </w:rPr>
        <w:t>„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Przeprowadzenie </w:t>
      </w:r>
      <w:r w:rsidRPr="000C59FF">
        <w:rPr>
          <w:rFonts w:cs="Arial"/>
          <w:b/>
          <w:sz w:val="20"/>
          <w:szCs w:val="20"/>
        </w:rPr>
        <w:t>przeglądów</w:t>
      </w:r>
      <w:r w:rsidRPr="000C59FF">
        <w:rPr>
          <w:rFonts w:eastAsia="Courier New" w:cs="Arial"/>
          <w:b/>
          <w:sz w:val="20"/>
          <w:szCs w:val="20"/>
          <w:lang w:bidi="pl-PL"/>
        </w:rPr>
        <w:t xml:space="preserve"> okresowych, napraw oraz usuwania awarii instalacji p.poż. na terenie jednostek organizacyjnych Orlen S.A. Oddziału Upstream Polska w Zielonej Górze</w:t>
      </w:r>
      <w:r w:rsidRPr="00500CCE">
        <w:rPr>
          <w:rFonts w:cs="Arial"/>
          <w:b/>
          <w:sz w:val="20"/>
          <w:szCs w:val="20"/>
        </w:rPr>
        <w:t xml:space="preserve">”, </w:t>
      </w:r>
      <w:r w:rsidRPr="00500CCE">
        <w:rPr>
          <w:rFonts w:cs="Arial"/>
          <w:sz w:val="20"/>
          <w:szCs w:val="20"/>
        </w:rPr>
        <w:t>numer postępowania:</w:t>
      </w:r>
      <w:r>
        <w:rPr>
          <w:rFonts w:cs="Arial"/>
          <w:b/>
          <w:sz w:val="20"/>
          <w:szCs w:val="20"/>
        </w:rPr>
        <w:t xml:space="preserve"> NP/ORLEN/26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0119</w:t>
      </w:r>
      <w:r w:rsidRPr="00021755">
        <w:rPr>
          <w:rFonts w:cs="Arial"/>
          <w:b/>
          <w:sz w:val="20"/>
          <w:szCs w:val="20"/>
        </w:rPr>
        <w:t>/</w:t>
      </w:r>
      <w:r>
        <w:rPr>
          <w:rFonts w:cs="Arial"/>
          <w:b/>
          <w:sz w:val="20"/>
          <w:szCs w:val="20"/>
        </w:rPr>
        <w:t>CS/ZZ</w:t>
      </w:r>
      <w:r w:rsidRPr="00500CCE">
        <w:rPr>
          <w:rFonts w:cs="Arial"/>
          <w:sz w:val="20"/>
          <w:szCs w:val="20"/>
        </w:rPr>
        <w:t xml:space="preserve"> oświadczam, że zobowiązuję się do:</w:t>
      </w:r>
    </w:p>
    <w:p w14:paraId="74C84F0D" w14:textId="77777777" w:rsidR="002563F7" w:rsidRPr="00500CCE" w:rsidRDefault="002563F7" w:rsidP="002563F7">
      <w:pPr>
        <w:numPr>
          <w:ilvl w:val="0"/>
          <w:numId w:val="8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500CCE">
        <w:rPr>
          <w:rFonts w:eastAsia="Calibri" w:cs="Arial"/>
          <w:sz w:val="20"/>
          <w:szCs w:val="20"/>
        </w:rPr>
        <w:t xml:space="preserve">Zachowania w ścisłej tajemnicy wszelkich informacji poufnych uzyskanych w trakcie wizji lokalnej, niezależnie od formy przekazania tych informacji i ich źródła. </w:t>
      </w:r>
    </w:p>
    <w:p w14:paraId="438D90F2" w14:textId="77777777" w:rsidR="002563F7" w:rsidRPr="00500CCE" w:rsidRDefault="002563F7" w:rsidP="002563F7">
      <w:pPr>
        <w:numPr>
          <w:ilvl w:val="0"/>
          <w:numId w:val="8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500CCE">
        <w:rPr>
          <w:rFonts w:eastAsia="Calibri" w:cs="Arial"/>
          <w:sz w:val="20"/>
          <w:szCs w:val="20"/>
        </w:rPr>
        <w:t>Wykorzystania informacji jedynie w celach przygotowania Oferty w przedmiotowym postępowaniu.</w:t>
      </w:r>
    </w:p>
    <w:p w14:paraId="28FE6B0F" w14:textId="77777777" w:rsidR="002563F7" w:rsidRPr="00500CCE" w:rsidRDefault="002563F7" w:rsidP="002563F7">
      <w:pPr>
        <w:numPr>
          <w:ilvl w:val="0"/>
          <w:numId w:val="8"/>
        </w:numPr>
        <w:tabs>
          <w:tab w:val="center" w:pos="0"/>
          <w:tab w:val="right" w:pos="9072"/>
        </w:tabs>
        <w:spacing w:line="360" w:lineRule="auto"/>
        <w:ind w:left="567"/>
        <w:rPr>
          <w:rFonts w:eastAsia="Calibri" w:cs="Arial"/>
          <w:sz w:val="20"/>
          <w:szCs w:val="20"/>
        </w:rPr>
      </w:pPr>
      <w:r w:rsidRPr="00500CCE">
        <w:rPr>
          <w:rFonts w:eastAsia="Calibri" w:cs="Arial"/>
          <w:sz w:val="20"/>
          <w:szCs w:val="20"/>
        </w:rPr>
        <w:t xml:space="preserve">Nie rozpowszechniania jakichkolwiek informacji lub danych uzyskanych podczas wizji lokalnej. </w:t>
      </w:r>
    </w:p>
    <w:p w14:paraId="435DDB71" w14:textId="77777777" w:rsidR="002563F7" w:rsidRPr="00500CCE" w:rsidRDefault="002563F7" w:rsidP="002563F7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500CCE">
        <w:rPr>
          <w:rFonts w:cs="Arial"/>
          <w:sz w:val="20"/>
          <w:szCs w:val="20"/>
        </w:rPr>
        <w:t>Ponadto osoby biorące udział w wizji lokalnej ze strony Wykonawcy zostały przeze mnie poinformowane o powyższym zobowiązaniu oraz o ochronie danych osobowych, o której mowa w pkt 26 SWZ.</w:t>
      </w:r>
    </w:p>
    <w:p w14:paraId="02B85259" w14:textId="77777777" w:rsidR="002563F7" w:rsidRPr="00500CCE" w:rsidRDefault="002563F7" w:rsidP="002563F7">
      <w:pPr>
        <w:tabs>
          <w:tab w:val="center" w:pos="0"/>
          <w:tab w:val="right" w:pos="9072"/>
        </w:tabs>
        <w:spacing w:after="240" w:line="360" w:lineRule="auto"/>
        <w:rPr>
          <w:rFonts w:cs="Arial"/>
          <w:sz w:val="20"/>
          <w:szCs w:val="20"/>
        </w:rPr>
      </w:pPr>
      <w:r w:rsidRPr="00500CCE">
        <w:rPr>
          <w:rFonts w:cs="Arial"/>
          <w:sz w:val="20"/>
          <w:szCs w:val="20"/>
        </w:rPr>
        <w:t xml:space="preserve">Oświadczam, że mam świadomość skutków prawnych mogących powstać w związku </w:t>
      </w:r>
      <w:r w:rsidRPr="00500CCE">
        <w:rPr>
          <w:rFonts w:cs="Arial"/>
          <w:sz w:val="20"/>
          <w:szCs w:val="20"/>
        </w:rPr>
        <w:br/>
        <w:t>z naruszeniem poufności otrzymanych informacji.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3"/>
        <w:gridCol w:w="2789"/>
        <w:gridCol w:w="2160"/>
      </w:tblGrid>
      <w:tr w:rsidR="002563F7" w:rsidRPr="00500CCE" w14:paraId="346A6871" w14:textId="77777777" w:rsidTr="000F02A3">
        <w:trPr>
          <w:cantSplit/>
          <w:trHeight w:val="703"/>
          <w:jc w:val="center"/>
        </w:trPr>
        <w:tc>
          <w:tcPr>
            <w:tcW w:w="2269" w:type="pct"/>
            <w:vAlign w:val="center"/>
          </w:tcPr>
          <w:p w14:paraId="743BE111" w14:textId="77777777" w:rsidR="002563F7" w:rsidRPr="00500CCE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Imię i nazwisko osoby uprawnionej</w:t>
            </w:r>
          </w:p>
          <w:p w14:paraId="383646FC" w14:textId="77777777" w:rsidR="002563F7" w:rsidRPr="00500CCE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do reprezentowania Wykonawcy</w:t>
            </w:r>
          </w:p>
        </w:tc>
        <w:tc>
          <w:tcPr>
            <w:tcW w:w="1539" w:type="pct"/>
            <w:vAlign w:val="center"/>
          </w:tcPr>
          <w:p w14:paraId="154DFB0E" w14:textId="77777777" w:rsidR="002563F7" w:rsidRPr="00500CCE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Podpis</w:t>
            </w:r>
          </w:p>
        </w:tc>
        <w:tc>
          <w:tcPr>
            <w:tcW w:w="1192" w:type="pct"/>
            <w:vAlign w:val="center"/>
          </w:tcPr>
          <w:p w14:paraId="6BA502D4" w14:textId="77777777" w:rsidR="002563F7" w:rsidRPr="00500CCE" w:rsidRDefault="002563F7" w:rsidP="000F02A3">
            <w:pPr>
              <w:spacing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  <w:r w:rsidRPr="00500CCE">
              <w:rPr>
                <w:rFonts w:cs="Arial"/>
                <w:bCs/>
                <w:sz w:val="20"/>
                <w:szCs w:val="20"/>
              </w:rPr>
              <w:t>Miejscowość i data</w:t>
            </w:r>
          </w:p>
        </w:tc>
      </w:tr>
      <w:tr w:rsidR="002563F7" w:rsidRPr="00C72C06" w14:paraId="332F1371" w14:textId="77777777" w:rsidTr="000F02A3">
        <w:trPr>
          <w:cantSplit/>
          <w:trHeight w:val="674"/>
          <w:jc w:val="center"/>
        </w:trPr>
        <w:tc>
          <w:tcPr>
            <w:tcW w:w="2269" w:type="pct"/>
            <w:vAlign w:val="center"/>
          </w:tcPr>
          <w:p w14:paraId="71358067" w14:textId="77777777" w:rsidR="002563F7" w:rsidRPr="00500CCE" w:rsidRDefault="002563F7" w:rsidP="000F02A3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  <w:p w14:paraId="2C8BE8F4" w14:textId="77777777" w:rsidR="002563F7" w:rsidRPr="00500CCE" w:rsidRDefault="002563F7" w:rsidP="000F02A3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39" w:type="pct"/>
            <w:vAlign w:val="center"/>
          </w:tcPr>
          <w:p w14:paraId="0E74A419" w14:textId="77777777" w:rsidR="002563F7" w:rsidRPr="00500CCE" w:rsidRDefault="002563F7" w:rsidP="000F02A3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92" w:type="pct"/>
            <w:vAlign w:val="center"/>
          </w:tcPr>
          <w:p w14:paraId="2BC80330" w14:textId="77777777" w:rsidR="002563F7" w:rsidRPr="00C72C06" w:rsidRDefault="002563F7" w:rsidP="000F02A3">
            <w:pPr>
              <w:spacing w:after="200" w:line="27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009A913" w14:textId="77777777" w:rsidR="002563F7" w:rsidRDefault="002563F7" w:rsidP="002563F7">
      <w:pPr>
        <w:spacing w:line="240" w:lineRule="auto"/>
        <w:jc w:val="left"/>
      </w:pPr>
    </w:p>
    <w:p w14:paraId="7DA7FB44" w14:textId="77777777" w:rsidR="002563F7" w:rsidRDefault="002563F7" w:rsidP="002563F7">
      <w:pPr>
        <w:spacing w:line="240" w:lineRule="auto"/>
        <w:jc w:val="left"/>
      </w:pPr>
    </w:p>
    <w:p w14:paraId="305F56D7" w14:textId="77777777" w:rsidR="002563F7" w:rsidRDefault="002563F7" w:rsidP="002563F7">
      <w:pPr>
        <w:spacing w:line="240" w:lineRule="auto"/>
        <w:jc w:val="left"/>
      </w:pPr>
    </w:p>
    <w:p w14:paraId="169EA39C" w14:textId="77777777" w:rsidR="00855DFD" w:rsidRDefault="00855DFD"/>
    <w:sectPr w:rsidR="00855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FD6FFF"/>
    <w:multiLevelType w:val="hybridMultilevel"/>
    <w:tmpl w:val="D62876E2"/>
    <w:lvl w:ilvl="0" w:tplc="2C00783C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8416B1"/>
    <w:multiLevelType w:val="hybridMultilevel"/>
    <w:tmpl w:val="5BCE5F34"/>
    <w:lvl w:ilvl="0" w:tplc="118A52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F605C7B"/>
    <w:multiLevelType w:val="multilevel"/>
    <w:tmpl w:val="6AC45C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5639D4"/>
    <w:multiLevelType w:val="hybridMultilevel"/>
    <w:tmpl w:val="8E40B0D8"/>
    <w:lvl w:ilvl="0" w:tplc="E13089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A024A"/>
    <w:multiLevelType w:val="hybridMultilevel"/>
    <w:tmpl w:val="3914138E"/>
    <w:lvl w:ilvl="0" w:tplc="4B44E0A8">
      <w:start w:val="1"/>
      <w:numFmt w:val="decimal"/>
      <w:lvlText w:val="%1."/>
      <w:lvlJc w:val="left"/>
      <w:pPr>
        <w:ind w:left="425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0" w15:restartNumberingAfterBreak="0">
    <w:nsid w:val="6566517C"/>
    <w:multiLevelType w:val="hybridMultilevel"/>
    <w:tmpl w:val="D426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396395">
    <w:abstractNumId w:val="2"/>
  </w:num>
  <w:num w:numId="2" w16cid:durableId="2056587325">
    <w:abstractNumId w:val="10"/>
  </w:num>
  <w:num w:numId="3" w16cid:durableId="1464426386">
    <w:abstractNumId w:val="8"/>
  </w:num>
  <w:num w:numId="4" w16cid:durableId="1616792019">
    <w:abstractNumId w:val="11"/>
  </w:num>
  <w:num w:numId="5" w16cid:durableId="973102001">
    <w:abstractNumId w:val="1"/>
  </w:num>
  <w:num w:numId="6" w16cid:durableId="910165418">
    <w:abstractNumId w:val="4"/>
  </w:num>
  <w:num w:numId="7" w16cid:durableId="990208263">
    <w:abstractNumId w:val="0"/>
    <w:lvlOverride w:ilvl="0">
      <w:startOverride w:val="1"/>
    </w:lvlOverride>
  </w:num>
  <w:num w:numId="8" w16cid:durableId="202602660">
    <w:abstractNumId w:val="3"/>
  </w:num>
  <w:num w:numId="9" w16cid:durableId="1777863659">
    <w:abstractNumId w:val="5"/>
  </w:num>
  <w:num w:numId="10" w16cid:durableId="283464471">
    <w:abstractNumId w:val="1"/>
    <w:lvlOverride w:ilvl="0">
      <w:startOverride w:val="1"/>
    </w:lvlOverride>
  </w:num>
  <w:num w:numId="11" w16cid:durableId="1385059949">
    <w:abstractNumId w:val="7"/>
  </w:num>
  <w:num w:numId="12" w16cid:durableId="818572666">
    <w:abstractNumId w:val="6"/>
  </w:num>
  <w:num w:numId="13" w16cid:durableId="525750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FD9"/>
    <w:rsid w:val="002563F7"/>
    <w:rsid w:val="006753AE"/>
    <w:rsid w:val="00855DFD"/>
    <w:rsid w:val="008E5114"/>
    <w:rsid w:val="00A123A4"/>
    <w:rsid w:val="00F6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65F5B1-DA43-4426-847E-F20E0CD6D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3F7"/>
    <w:pPr>
      <w:spacing w:after="0" w:line="320" w:lineRule="exact"/>
      <w:jc w:val="both"/>
    </w:pPr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4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4FD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4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4FD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F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4F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4F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4F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4F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4F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4F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4FD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4FD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4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4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4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4F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4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4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4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4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4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4FD9"/>
    <w:rPr>
      <w:i/>
      <w:iCs/>
      <w:color w:val="404040" w:themeColor="text1" w:themeTint="BF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F64F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4FD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4F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4FD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4FD9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2563F7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NagwekZnak">
    <w:name w:val="Nagłówek Znak"/>
    <w:basedOn w:val="Domylnaczcionkaakapitu"/>
    <w:link w:val="Nagwek"/>
    <w:uiPriority w:val="99"/>
    <w:rsid w:val="002563F7"/>
    <w:rPr>
      <w:rFonts w:ascii="Arial" w:eastAsia="Times New Roman" w:hAnsi="Arial" w:cs="Times New Roman"/>
      <w:kern w:val="0"/>
      <w:sz w:val="12"/>
      <w:szCs w:val="24"/>
      <w:lang w:eastAsia="pl-PL"/>
      <w14:ligatures w14:val="non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2563F7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2563F7"/>
    <w:rPr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2563F7"/>
  </w:style>
  <w:style w:type="paragraph" w:customStyle="1" w:styleId="xl30">
    <w:name w:val="xl30"/>
    <w:basedOn w:val="Normalny"/>
    <w:uiPriority w:val="99"/>
    <w:rsid w:val="002563F7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2563F7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563F7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customStyle="1" w:styleId="DraftLineWC">
    <w:name w:val="DraftLineW&amp;C"/>
    <w:basedOn w:val="Normalny"/>
    <w:uiPriority w:val="99"/>
    <w:rsid w:val="002563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114">
    <w:name w:val="xl114"/>
    <w:basedOn w:val="Normalny"/>
    <w:rsid w:val="002563F7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paragraph" w:styleId="Tekstpodstawowy">
    <w:name w:val="Body Text"/>
    <w:basedOn w:val="Normalny"/>
    <w:link w:val="TekstpodstawowyZnak"/>
    <w:rsid w:val="002563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563F7"/>
    <w:rPr>
      <w:rFonts w:ascii="Arial" w:eastAsia="Times New Roman" w:hAnsi="Arial" w:cs="Times New Roman"/>
      <w:kern w:val="0"/>
      <w:szCs w:val="24"/>
      <w:lang w:eastAsia="pl-PL"/>
      <w14:ligatures w14:val="none"/>
    </w:rPr>
  </w:style>
  <w:style w:type="paragraph" w:customStyle="1" w:styleId="Styla">
    <w:name w:val="Styl a)"/>
    <w:basedOn w:val="Normalny"/>
    <w:link w:val="StylaZnak"/>
    <w:qFormat/>
    <w:rsid w:val="002563F7"/>
    <w:pPr>
      <w:numPr>
        <w:numId w:val="5"/>
      </w:numPr>
      <w:spacing w:line="276" w:lineRule="auto"/>
      <w:contextualSpacing/>
    </w:pPr>
    <w:rPr>
      <w:rFonts w:eastAsia="Calibri" w:cs="Calibri"/>
      <w:sz w:val="20"/>
      <w:szCs w:val="20"/>
      <w:lang w:eastAsia="en-US"/>
    </w:rPr>
  </w:style>
  <w:style w:type="character" w:customStyle="1" w:styleId="StylaZnak">
    <w:name w:val="Styl a) Znak"/>
    <w:basedOn w:val="Domylnaczcionkaakapitu"/>
    <w:link w:val="Styla"/>
    <w:rsid w:val="002563F7"/>
    <w:rPr>
      <w:rFonts w:ascii="Arial" w:eastAsia="Calibri" w:hAnsi="Arial" w:cs="Calibri"/>
      <w:kern w:val="0"/>
      <w:sz w:val="20"/>
      <w:szCs w:val="20"/>
      <w14:ligatures w14:val="none"/>
    </w:rPr>
  </w:style>
  <w:style w:type="paragraph" w:customStyle="1" w:styleId="StylZa">
    <w:name w:val="Styl Zał."/>
    <w:basedOn w:val="Normalny"/>
    <w:link w:val="StylZaZnak"/>
    <w:qFormat/>
    <w:rsid w:val="002563F7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2563F7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2563F7"/>
    <w:rPr>
      <w:rFonts w:ascii="Arial" w:eastAsia="Times New Roman" w:hAnsi="Arial" w:cs="Calibri"/>
      <w:b/>
      <w:iCs/>
      <w:color w:val="000000"/>
      <w:kern w:val="0"/>
      <w:sz w:val="20"/>
      <w14:ligatures w14:val="none"/>
    </w:rPr>
  </w:style>
  <w:style w:type="paragraph" w:customStyle="1" w:styleId="Styl1formularz">
    <w:name w:val="Styl 1. formularz"/>
    <w:basedOn w:val="Akapitzlist"/>
    <w:link w:val="Styl1formularzZnak"/>
    <w:qFormat/>
    <w:rsid w:val="002563F7"/>
    <w:pPr>
      <w:numPr>
        <w:numId w:val="6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2563F7"/>
    <w:rPr>
      <w:rFonts w:ascii="Arial" w:eastAsia="Calibri" w:hAnsi="Arial" w:cs="Calibri"/>
      <w:b/>
      <w:kern w:val="0"/>
      <w:sz w:val="20"/>
      <w14:ligatures w14:val="none"/>
    </w:rPr>
  </w:style>
  <w:style w:type="character" w:customStyle="1" w:styleId="Styl1formularzZnak">
    <w:name w:val="Styl 1. formularz Znak"/>
    <w:basedOn w:val="Domylnaczcionkaakapitu"/>
    <w:link w:val="Styl1formularz"/>
    <w:rsid w:val="002563F7"/>
    <w:rPr>
      <w:rFonts w:ascii="Arial" w:eastAsia="Times New Roman" w:hAnsi="Arial" w:cs="Arial"/>
      <w:color w:val="000000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2563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2563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563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56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3378</Words>
  <Characters>20274</Characters>
  <Application>Microsoft Office Word</Application>
  <DocSecurity>0</DocSecurity>
  <Lines>168</Lines>
  <Paragraphs>47</Paragraphs>
  <ScaleCrop>false</ScaleCrop>
  <Company>Orlen SA</Company>
  <LinksUpToDate>false</LinksUpToDate>
  <CharactersWithSpaces>23605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2026-01-29T08:18:00Z</dcterms:created>
  <dcterms:modified xsi:type="dcterms:W3CDTF">2026-01-29T08:19:00Z</dcterms:modified>
</cp:coreProperties>
</file>